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0B" w:rsidRPr="008441AB" w:rsidRDefault="009F500B" w:rsidP="008441AB">
      <w:pPr>
        <w:pStyle w:val="a7"/>
        <w:spacing w:before="0"/>
        <w:rPr>
          <w:kern w:val="0"/>
        </w:rPr>
      </w:pPr>
      <w:r w:rsidRPr="008441AB">
        <w:rPr>
          <w:rFonts w:hint="eastAsia"/>
          <w:kern w:val="0"/>
        </w:rPr>
        <w:t>201</w:t>
      </w:r>
      <w:r w:rsidR="008441AB" w:rsidRPr="008441AB">
        <w:rPr>
          <w:kern w:val="0"/>
        </w:rPr>
        <w:t>9</w:t>
      </w:r>
      <w:r w:rsidRPr="008441AB">
        <w:rPr>
          <w:rFonts w:hint="eastAsia"/>
          <w:kern w:val="0"/>
        </w:rPr>
        <w:t>计</w:t>
      </w:r>
      <w:r w:rsidR="008441AB" w:rsidRPr="008441AB">
        <w:rPr>
          <w:rFonts w:hint="eastAsia"/>
          <w:kern w:val="0"/>
        </w:rPr>
        <w:t>科</w:t>
      </w:r>
      <w:r w:rsidRPr="008441AB">
        <w:rPr>
          <w:rFonts w:hint="eastAsia"/>
          <w:kern w:val="0"/>
        </w:rPr>
        <w:t>院研究生指导教师资格认定与聘任实施方案</w:t>
      </w:r>
    </w:p>
    <w:p w:rsidR="009F500B" w:rsidRPr="007E4CD1" w:rsidRDefault="009F500B" w:rsidP="007E4CD1">
      <w:pPr>
        <w:pStyle w:val="a5"/>
        <w:adjustRightInd w:val="0"/>
        <w:snapToGrid w:val="0"/>
        <w:spacing w:line="440" w:lineRule="atLeast"/>
        <w:ind w:firstLine="465"/>
        <w:rPr>
          <w:rFonts w:ascii="仿宋_GB2312" w:eastAsia="仿宋_GB2312" w:hAnsi="微软雅黑"/>
          <w:sz w:val="28"/>
          <w:szCs w:val="28"/>
        </w:rPr>
      </w:pPr>
      <w:r w:rsidRPr="00D21B58">
        <w:rPr>
          <w:rFonts w:ascii="仿宋_GB2312" w:eastAsia="仿宋_GB2312" w:hAnsi="微软雅黑" w:hint="eastAsia"/>
          <w:sz w:val="28"/>
          <w:szCs w:val="28"/>
        </w:rPr>
        <w:t>根据学校研究生院下发的《西安电子科技大学关于开展201</w:t>
      </w:r>
      <w:r w:rsidR="008441AB" w:rsidRPr="00D21B58">
        <w:rPr>
          <w:rFonts w:ascii="仿宋_GB2312" w:eastAsia="仿宋_GB2312" w:hAnsi="微软雅黑"/>
          <w:sz w:val="28"/>
          <w:szCs w:val="28"/>
        </w:rPr>
        <w:t>9</w:t>
      </w:r>
      <w:r w:rsidRPr="00D21B58">
        <w:rPr>
          <w:rFonts w:ascii="仿宋_GB2312" w:eastAsia="仿宋_GB2312" w:hAnsi="微软雅黑" w:hint="eastAsia"/>
          <w:sz w:val="28"/>
          <w:szCs w:val="28"/>
        </w:rPr>
        <w:t>年研究生指导教师资格认定与聘任工作的通知》（西电学科〔201</w:t>
      </w:r>
      <w:r w:rsidR="008441AB" w:rsidRPr="00D21B58">
        <w:rPr>
          <w:rFonts w:ascii="仿宋_GB2312" w:eastAsia="仿宋_GB2312" w:hAnsi="微软雅黑"/>
          <w:sz w:val="28"/>
          <w:szCs w:val="28"/>
        </w:rPr>
        <w:t>9</w:t>
      </w:r>
      <w:r w:rsidRPr="00D21B58">
        <w:rPr>
          <w:rFonts w:ascii="仿宋_GB2312" w:eastAsia="仿宋_GB2312" w:hAnsi="微软雅黑" w:hint="eastAsia"/>
          <w:sz w:val="28"/>
          <w:szCs w:val="28"/>
        </w:rPr>
        <w:t>〕</w:t>
      </w:r>
      <w:r w:rsidR="008441AB" w:rsidRPr="00D21B58">
        <w:rPr>
          <w:rFonts w:ascii="仿宋_GB2312" w:eastAsia="仿宋_GB2312" w:hAnsi="微软雅黑"/>
          <w:sz w:val="28"/>
          <w:szCs w:val="28"/>
        </w:rPr>
        <w:t>4</w:t>
      </w:r>
      <w:r w:rsidRPr="00D21B58">
        <w:rPr>
          <w:rFonts w:ascii="仿宋_GB2312" w:eastAsia="仿宋_GB2312" w:hAnsi="微软雅黑" w:hint="eastAsia"/>
          <w:sz w:val="28"/>
          <w:szCs w:val="28"/>
        </w:rPr>
        <w:t>号），结合《关于印发&lt;西安电子科技大学博士研究生指导教师资格认定与聘任办法&gt;的通知》（西电学科〔2018〕1号）</w:t>
      </w:r>
      <w:r w:rsidR="007E4CD1">
        <w:rPr>
          <w:rFonts w:ascii="仿宋_GB2312" w:eastAsia="仿宋_GB2312" w:hAnsi="微软雅黑" w:hint="eastAsia"/>
          <w:sz w:val="28"/>
          <w:szCs w:val="28"/>
        </w:rPr>
        <w:t>、</w:t>
      </w:r>
      <w:r w:rsidRPr="00D21B58">
        <w:rPr>
          <w:rFonts w:ascii="仿宋_GB2312" w:eastAsia="仿宋_GB2312" w:hAnsi="微软雅黑" w:hint="eastAsia"/>
          <w:sz w:val="28"/>
          <w:szCs w:val="28"/>
        </w:rPr>
        <w:t>《</w:t>
      </w:r>
      <w:r w:rsidR="008441AB" w:rsidRPr="00D21B58">
        <w:rPr>
          <w:rFonts w:ascii="仿宋_GB2312" w:eastAsia="仿宋_GB2312" w:hAnsi="微软雅黑" w:hint="eastAsia"/>
          <w:sz w:val="28"/>
          <w:szCs w:val="28"/>
        </w:rPr>
        <w:t>西安电子科技大学关于进一步做好研究生导师资格认定与聘任工作的补充通知</w:t>
      </w:r>
      <w:r w:rsidRPr="00D21B58">
        <w:rPr>
          <w:rFonts w:ascii="仿宋_GB2312" w:eastAsia="仿宋_GB2312" w:hAnsi="微软雅黑" w:hint="eastAsia"/>
          <w:sz w:val="28"/>
          <w:szCs w:val="28"/>
        </w:rPr>
        <w:t>》</w:t>
      </w:r>
      <w:r w:rsidR="007E4CD1">
        <w:rPr>
          <w:rFonts w:ascii="仿宋_GB2312" w:eastAsia="仿宋_GB2312" w:hAnsi="微软雅黑" w:hint="eastAsia"/>
          <w:sz w:val="28"/>
          <w:szCs w:val="28"/>
        </w:rPr>
        <w:t>和《</w:t>
      </w:r>
      <w:r w:rsidR="007E4CD1" w:rsidRPr="007E4CD1">
        <w:rPr>
          <w:rFonts w:ascii="仿宋_GB2312" w:eastAsia="仿宋_GB2312" w:hAnsi="微软雅黑" w:hint="eastAsia"/>
          <w:sz w:val="28"/>
          <w:szCs w:val="28"/>
        </w:rPr>
        <w:t>关于印发</w:t>
      </w:r>
      <w:r w:rsidR="007E4CD1" w:rsidRPr="00D21B58">
        <w:rPr>
          <w:rFonts w:ascii="仿宋_GB2312" w:eastAsia="仿宋_GB2312" w:hAnsi="微软雅黑" w:hint="eastAsia"/>
          <w:sz w:val="28"/>
          <w:szCs w:val="28"/>
        </w:rPr>
        <w:t>&lt;</w:t>
      </w:r>
      <w:r w:rsidR="007E4CD1" w:rsidRPr="007E4CD1">
        <w:rPr>
          <w:rFonts w:ascii="仿宋_GB2312" w:eastAsia="仿宋_GB2312" w:hAnsi="微软雅黑" w:hint="eastAsia"/>
          <w:sz w:val="28"/>
          <w:szCs w:val="28"/>
        </w:rPr>
        <w:t>西安电子科技大学关于研究生指导教师工作职责的规定（试行）</w:t>
      </w:r>
      <w:r w:rsidR="007E4CD1" w:rsidRPr="00D21B58">
        <w:rPr>
          <w:rFonts w:ascii="仿宋_GB2312" w:eastAsia="仿宋_GB2312" w:hAnsi="微软雅黑" w:hint="eastAsia"/>
          <w:sz w:val="28"/>
          <w:szCs w:val="28"/>
        </w:rPr>
        <w:t>&gt;</w:t>
      </w:r>
      <w:r w:rsidR="007E4CD1" w:rsidRPr="007E4CD1">
        <w:rPr>
          <w:rFonts w:ascii="仿宋_GB2312" w:eastAsia="仿宋_GB2312" w:hAnsi="微软雅黑" w:hint="eastAsia"/>
          <w:sz w:val="28"/>
          <w:szCs w:val="28"/>
        </w:rPr>
        <w:t>的通知》</w:t>
      </w:r>
      <w:r w:rsidR="007E4CD1" w:rsidRPr="00D21B58">
        <w:rPr>
          <w:rFonts w:ascii="仿宋_GB2312" w:eastAsia="仿宋_GB2312" w:hAnsi="微软雅黑" w:hint="eastAsia"/>
          <w:sz w:val="28"/>
          <w:szCs w:val="28"/>
        </w:rPr>
        <w:t>（西电</w:t>
      </w:r>
      <w:r w:rsidR="007E4CD1">
        <w:rPr>
          <w:rFonts w:ascii="仿宋_GB2312" w:eastAsia="仿宋_GB2312" w:hAnsi="微软雅黑" w:hint="eastAsia"/>
          <w:sz w:val="28"/>
          <w:szCs w:val="28"/>
        </w:rPr>
        <w:t>研</w:t>
      </w:r>
      <w:r w:rsidR="007E4CD1" w:rsidRPr="00D21B58">
        <w:rPr>
          <w:rFonts w:ascii="仿宋_GB2312" w:eastAsia="仿宋_GB2312" w:hAnsi="微软雅黑" w:hint="eastAsia"/>
          <w:sz w:val="28"/>
          <w:szCs w:val="28"/>
        </w:rPr>
        <w:t>〔2018〕</w:t>
      </w:r>
      <w:r w:rsidR="007E4CD1">
        <w:rPr>
          <w:rFonts w:ascii="仿宋_GB2312" w:eastAsia="仿宋_GB2312" w:hAnsi="微软雅黑"/>
          <w:sz w:val="28"/>
          <w:szCs w:val="28"/>
        </w:rPr>
        <w:t>62</w:t>
      </w:r>
      <w:r w:rsidR="007E4CD1" w:rsidRPr="00D21B58">
        <w:rPr>
          <w:rFonts w:ascii="仿宋_GB2312" w:eastAsia="仿宋_GB2312" w:hAnsi="微软雅黑" w:hint="eastAsia"/>
          <w:sz w:val="28"/>
          <w:szCs w:val="28"/>
        </w:rPr>
        <w:t>号）</w:t>
      </w:r>
      <w:r w:rsidRPr="00D21B58">
        <w:rPr>
          <w:rFonts w:ascii="仿宋_GB2312" w:eastAsia="仿宋_GB2312" w:hAnsi="微软雅黑" w:hint="eastAsia"/>
          <w:sz w:val="28"/>
          <w:szCs w:val="28"/>
        </w:rPr>
        <w:t>文件有关内容，为确保我院教师资格认定和聘任工作的顺利实施，并依据我院实际情况和发展的迫切需要，特制订本导师资格认定与聘任实施方案。</w:t>
      </w:r>
    </w:p>
    <w:p w:rsidR="005A33F3" w:rsidRDefault="005A33F3" w:rsidP="005A33F3">
      <w:pPr>
        <w:pStyle w:val="a5"/>
        <w:numPr>
          <w:ilvl w:val="0"/>
          <w:numId w:val="1"/>
        </w:numPr>
        <w:spacing w:before="0" w:beforeAutospacing="0" w:after="0" w:afterAutospacing="0" w:line="421" w:lineRule="atLeast"/>
        <w:rPr>
          <w:rFonts w:ascii="黑体" w:eastAsia="黑体" w:hAnsi="黑体"/>
          <w:sz w:val="28"/>
          <w:szCs w:val="28"/>
        </w:rPr>
      </w:pPr>
      <w:r>
        <w:rPr>
          <w:rFonts w:ascii="黑体" w:eastAsia="黑体" w:hAnsi="黑体" w:hint="eastAsia"/>
          <w:sz w:val="28"/>
          <w:szCs w:val="28"/>
        </w:rPr>
        <w:t>研究生导师资格认定</w:t>
      </w:r>
      <w:r w:rsidR="00BE1C13">
        <w:rPr>
          <w:rFonts w:ascii="黑体" w:eastAsia="黑体" w:hAnsi="黑体" w:hint="eastAsia"/>
          <w:sz w:val="28"/>
          <w:szCs w:val="28"/>
        </w:rPr>
        <w:t>条件</w:t>
      </w:r>
    </w:p>
    <w:tbl>
      <w:tblPr>
        <w:tblStyle w:val="a8"/>
        <w:tblW w:w="0" w:type="auto"/>
        <w:tblLook w:val="04A0" w:firstRow="1" w:lastRow="0" w:firstColumn="1" w:lastColumn="0" w:noHBand="0" w:noVBand="1"/>
      </w:tblPr>
      <w:tblGrid>
        <w:gridCol w:w="1101"/>
        <w:gridCol w:w="7421"/>
      </w:tblGrid>
      <w:tr w:rsidR="005A33F3" w:rsidTr="00EE111C">
        <w:tc>
          <w:tcPr>
            <w:tcW w:w="1101" w:type="dxa"/>
            <w:vAlign w:val="center"/>
          </w:tcPr>
          <w:p w:rsidR="005A33F3" w:rsidRPr="00BE1C13" w:rsidRDefault="005A33F3" w:rsidP="00D21B58">
            <w:pPr>
              <w:pStyle w:val="a5"/>
              <w:adjustRightInd w:val="0"/>
              <w:snapToGrid w:val="0"/>
              <w:spacing w:before="0" w:beforeAutospacing="0" w:after="0" w:afterAutospacing="0" w:line="276" w:lineRule="auto"/>
              <w:rPr>
                <w:rFonts w:ascii="仿宋_GB2312" w:eastAsia="仿宋_GB2312" w:hAnsi="微软雅黑"/>
                <w:b/>
                <w:sz w:val="28"/>
                <w:szCs w:val="28"/>
              </w:rPr>
            </w:pPr>
            <w:r w:rsidRPr="00D21B58">
              <w:rPr>
                <w:rFonts w:ascii="仿宋_GB2312" w:eastAsia="仿宋_GB2312" w:hAnsi="微软雅黑" w:hint="eastAsia"/>
                <w:b/>
                <w:szCs w:val="28"/>
              </w:rPr>
              <w:t>研究生</w:t>
            </w:r>
            <w:r w:rsidR="00D21B58" w:rsidRPr="00D21B58">
              <w:rPr>
                <w:rFonts w:ascii="仿宋_GB2312" w:eastAsia="仿宋_GB2312" w:hAnsi="微软雅黑" w:hint="eastAsia"/>
                <w:b/>
                <w:szCs w:val="28"/>
              </w:rPr>
              <w:t>指导教师</w:t>
            </w:r>
            <w:r w:rsidRPr="00D21B58">
              <w:rPr>
                <w:rFonts w:ascii="仿宋_GB2312" w:eastAsia="仿宋_GB2312" w:hAnsi="微软雅黑" w:hint="eastAsia"/>
                <w:b/>
                <w:szCs w:val="28"/>
              </w:rPr>
              <w:t>资格认定</w:t>
            </w:r>
            <w:r w:rsidRPr="00EE111C">
              <w:rPr>
                <w:rFonts w:ascii="仿宋_GB2312" w:eastAsia="仿宋_GB2312" w:hAnsi="微软雅黑" w:hint="eastAsia"/>
                <w:b/>
                <w:szCs w:val="28"/>
              </w:rPr>
              <w:t>基本素质要求</w:t>
            </w:r>
          </w:p>
        </w:tc>
        <w:tc>
          <w:tcPr>
            <w:tcW w:w="7421" w:type="dxa"/>
          </w:tcPr>
          <w:p w:rsidR="00D21B58" w:rsidRDefault="005A33F3" w:rsidP="00EE111C">
            <w:pPr>
              <w:pStyle w:val="a5"/>
              <w:spacing w:beforeLines="50" w:before="156" w:beforeAutospacing="0" w:after="0" w:afterAutospacing="0" w:line="421" w:lineRule="atLeast"/>
              <w:rPr>
                <w:rFonts w:ascii="仿宋_GB2312" w:eastAsia="仿宋_GB2312" w:hAnsi="微软雅黑"/>
                <w:szCs w:val="26"/>
              </w:rPr>
            </w:pPr>
            <w:r w:rsidRPr="00BE1C13">
              <w:rPr>
                <w:rFonts w:ascii="仿宋_GB2312" w:eastAsia="仿宋_GB2312" w:hAnsi="微软雅黑" w:hint="eastAsia"/>
                <w:szCs w:val="26"/>
              </w:rPr>
              <w:t>1.坚持正确的政治方向，拥护中国共产党的领导；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w:t>
            </w:r>
          </w:p>
          <w:p w:rsidR="005A33F3" w:rsidRPr="00D21B58" w:rsidRDefault="005A33F3" w:rsidP="00EE111C">
            <w:pPr>
              <w:pStyle w:val="a5"/>
              <w:spacing w:before="0" w:beforeAutospacing="0" w:after="0" w:afterAutospacing="0" w:line="421" w:lineRule="atLeast"/>
              <w:rPr>
                <w:rFonts w:ascii="仿宋_GB2312" w:eastAsia="仿宋_GB2312" w:hAnsi="微软雅黑"/>
                <w:szCs w:val="26"/>
              </w:rPr>
            </w:pPr>
            <w:r w:rsidRPr="00BE1C13">
              <w:rPr>
                <w:rFonts w:ascii="仿宋_GB2312" w:eastAsia="仿宋_GB2312" w:hAnsi="微软雅黑" w:hint="eastAsia"/>
                <w:szCs w:val="26"/>
              </w:rPr>
              <w:t>2.模范遵守教师职业道德规范，为人师表，爱岗敬业；谨遵学术规范，恪守学术道德，自觉维护公平正义和风清气正的学术环境；有责任心和使命感，尽职尽责，确保足够的时间和精力及时给予研究生启发和指导；有仁爱之心，以德育人，以文化人。</w:t>
            </w:r>
          </w:p>
        </w:tc>
      </w:tr>
      <w:tr w:rsidR="005A33F3" w:rsidTr="00EE111C">
        <w:tc>
          <w:tcPr>
            <w:tcW w:w="1101" w:type="dxa"/>
            <w:vAlign w:val="center"/>
          </w:tcPr>
          <w:p w:rsidR="005A33F3" w:rsidRDefault="005A33F3" w:rsidP="00BE1C13">
            <w:pPr>
              <w:pStyle w:val="a5"/>
              <w:widowControl w:val="0"/>
              <w:adjustRightInd w:val="0"/>
              <w:snapToGrid w:val="0"/>
              <w:spacing w:before="0" w:beforeAutospacing="0" w:after="0" w:afterAutospacing="0" w:line="421" w:lineRule="atLeast"/>
              <w:rPr>
                <w:rFonts w:ascii="黑体" w:eastAsia="黑体" w:hAnsi="黑体"/>
                <w:sz w:val="28"/>
                <w:szCs w:val="28"/>
              </w:rPr>
            </w:pPr>
            <w:r w:rsidRPr="00D21B58">
              <w:rPr>
                <w:rFonts w:ascii="仿宋_GB2312" w:eastAsia="仿宋_GB2312" w:hAnsi="微软雅黑" w:hint="eastAsia"/>
                <w:b/>
                <w:szCs w:val="28"/>
              </w:rPr>
              <w:t>博士生指导教师资格认定基本条件要求</w:t>
            </w:r>
          </w:p>
        </w:tc>
        <w:tc>
          <w:tcPr>
            <w:tcW w:w="7421" w:type="dxa"/>
          </w:tcPr>
          <w:p w:rsidR="00D21B58" w:rsidRDefault="00BE1C13" w:rsidP="00EE111C">
            <w:pPr>
              <w:pStyle w:val="a5"/>
              <w:spacing w:beforeLines="50" w:before="156" w:beforeAutospacing="0" w:after="0" w:afterAutospacing="0" w:line="421" w:lineRule="atLeast"/>
              <w:rPr>
                <w:rFonts w:ascii="仿宋_GB2312" w:eastAsia="仿宋_GB2312" w:hAnsi="微软雅黑"/>
                <w:szCs w:val="26"/>
              </w:rPr>
            </w:pPr>
            <w:r>
              <w:rPr>
                <w:rFonts w:ascii="仿宋_GB2312" w:eastAsia="仿宋_GB2312" w:hAnsi="微软雅黑"/>
                <w:szCs w:val="26"/>
              </w:rPr>
              <w:t>1</w:t>
            </w:r>
            <w:r w:rsidR="005A33F3" w:rsidRPr="00BE1C13">
              <w:rPr>
                <w:rFonts w:ascii="仿宋_GB2312" w:eastAsia="仿宋_GB2312" w:hAnsi="微软雅黑" w:hint="eastAsia"/>
                <w:szCs w:val="26"/>
              </w:rPr>
              <w:t>.历年师德师风考核均合格</w:t>
            </w:r>
            <w:r w:rsidR="002C14E5">
              <w:rPr>
                <w:rFonts w:ascii="仿宋_GB2312" w:eastAsia="仿宋_GB2312" w:hAnsi="微软雅黑" w:hint="eastAsia"/>
                <w:szCs w:val="26"/>
              </w:rPr>
              <w:t>；</w:t>
            </w:r>
          </w:p>
          <w:p w:rsidR="00D21B58" w:rsidRDefault="00BE1C13" w:rsidP="00D21B58">
            <w:pPr>
              <w:pStyle w:val="a5"/>
              <w:spacing w:before="0" w:beforeAutospacing="0" w:after="0" w:afterAutospacing="0" w:line="421" w:lineRule="atLeast"/>
              <w:rPr>
                <w:rFonts w:ascii="仿宋_GB2312" w:eastAsia="仿宋_GB2312" w:hAnsi="微软雅黑"/>
                <w:szCs w:val="26"/>
              </w:rPr>
            </w:pPr>
            <w:r>
              <w:rPr>
                <w:rFonts w:ascii="仿宋_GB2312" w:eastAsia="仿宋_GB2312" w:hAnsi="微软雅黑"/>
                <w:szCs w:val="26"/>
              </w:rPr>
              <w:t>2</w:t>
            </w:r>
            <w:r w:rsidR="005A33F3" w:rsidRPr="00BE1C13">
              <w:rPr>
                <w:rFonts w:ascii="仿宋_GB2312" w:eastAsia="仿宋_GB2312" w:hAnsi="微软雅黑" w:hint="eastAsia"/>
                <w:szCs w:val="26"/>
              </w:rPr>
              <w:t>.具有博士学位，一般为副高及以上专业技术职务且年龄不超过58</w:t>
            </w:r>
            <w:r w:rsidR="00D21B58">
              <w:rPr>
                <w:rFonts w:ascii="仿宋_GB2312" w:eastAsia="仿宋_GB2312" w:hAnsi="微软雅黑" w:hint="eastAsia"/>
                <w:szCs w:val="26"/>
              </w:rPr>
              <w:t>岁</w:t>
            </w:r>
            <w:r w:rsidR="002C14E5">
              <w:rPr>
                <w:rFonts w:ascii="仿宋_GB2312" w:eastAsia="仿宋_GB2312" w:hAnsi="微软雅黑" w:hint="eastAsia"/>
                <w:szCs w:val="26"/>
              </w:rPr>
              <w:t>；</w:t>
            </w:r>
            <w:r w:rsidR="00B9583D" w:rsidRPr="008B3CB9">
              <w:rPr>
                <w:rFonts w:ascii="仿宋_GB2312" w:eastAsia="仿宋_GB2312" w:hAnsi="微软雅黑" w:hint="eastAsia"/>
                <w:szCs w:val="26"/>
              </w:rPr>
              <w:t>任</w:t>
            </w:r>
            <w:r w:rsidR="00DF0E43">
              <w:rPr>
                <w:rFonts w:ascii="仿宋_GB2312" w:eastAsia="仿宋_GB2312" w:hAnsi="微软雅黑" w:hint="eastAsia"/>
                <w:szCs w:val="26"/>
              </w:rPr>
              <w:t>副高</w:t>
            </w:r>
            <w:r w:rsidR="00B9583D" w:rsidRPr="008B3CB9">
              <w:rPr>
                <w:rFonts w:ascii="仿宋_GB2312" w:eastAsia="仿宋_GB2312" w:hAnsi="微软雅黑" w:hint="eastAsia"/>
                <w:szCs w:val="26"/>
              </w:rPr>
              <w:t>职</w:t>
            </w:r>
            <w:r w:rsidR="00A93203">
              <w:rPr>
                <w:rFonts w:ascii="仿宋_GB2312" w:eastAsia="仿宋_GB2312" w:hAnsi="微软雅黑" w:hint="eastAsia"/>
                <w:szCs w:val="26"/>
              </w:rPr>
              <w:t>称</w:t>
            </w:r>
            <w:r w:rsidR="00B9583D" w:rsidRPr="008B3CB9">
              <w:rPr>
                <w:rFonts w:ascii="仿宋_GB2312" w:eastAsia="仿宋_GB2312" w:hAnsi="微软雅黑" w:hint="eastAsia"/>
                <w:szCs w:val="26"/>
              </w:rPr>
              <w:t>不满三年者，填写任现职以来的成果，任</w:t>
            </w:r>
            <w:r w:rsidR="00DF0E43">
              <w:rPr>
                <w:rFonts w:ascii="仿宋_GB2312" w:eastAsia="仿宋_GB2312" w:hAnsi="微软雅黑" w:hint="eastAsia"/>
                <w:szCs w:val="26"/>
              </w:rPr>
              <w:t>副高</w:t>
            </w:r>
            <w:r w:rsidR="00B9583D" w:rsidRPr="008B3CB9">
              <w:rPr>
                <w:rFonts w:ascii="仿宋_GB2312" w:eastAsia="仿宋_GB2312" w:hAnsi="微软雅黑" w:hint="eastAsia"/>
                <w:szCs w:val="26"/>
              </w:rPr>
              <w:t>职</w:t>
            </w:r>
            <w:r w:rsidR="00A93203">
              <w:rPr>
                <w:rFonts w:ascii="仿宋_GB2312" w:eastAsia="仿宋_GB2312" w:hAnsi="微软雅黑" w:hint="eastAsia"/>
                <w:szCs w:val="26"/>
              </w:rPr>
              <w:t>称</w:t>
            </w:r>
            <w:r w:rsidR="00B9583D" w:rsidRPr="008B3CB9">
              <w:rPr>
                <w:rFonts w:ascii="仿宋_GB2312" w:eastAsia="仿宋_GB2312" w:hAnsi="微软雅黑" w:hint="eastAsia"/>
                <w:szCs w:val="26"/>
              </w:rPr>
              <w:t>满三年者填写近3年（含认定年）成果。</w:t>
            </w:r>
          </w:p>
          <w:p w:rsidR="00D21B58" w:rsidRPr="00190DD9" w:rsidRDefault="00BE1C13" w:rsidP="00D21B58">
            <w:pPr>
              <w:pStyle w:val="a5"/>
              <w:spacing w:before="0" w:beforeAutospacing="0" w:after="0" w:afterAutospacing="0" w:line="421" w:lineRule="atLeast"/>
              <w:rPr>
                <w:rFonts w:ascii="仿宋_GB2312" w:eastAsia="仿宋_GB2312" w:hAnsi="微软雅黑"/>
                <w:szCs w:val="26"/>
              </w:rPr>
            </w:pPr>
            <w:r w:rsidRPr="00190DD9">
              <w:rPr>
                <w:rFonts w:ascii="仿宋_GB2312" w:eastAsia="仿宋_GB2312" w:hAnsi="微软雅黑"/>
                <w:szCs w:val="26"/>
              </w:rPr>
              <w:t>3</w:t>
            </w:r>
            <w:r w:rsidR="005A33F3" w:rsidRPr="00190DD9">
              <w:rPr>
                <w:rFonts w:ascii="仿宋_GB2312" w:eastAsia="仿宋_GB2312" w:hAnsi="微软雅黑" w:hint="eastAsia"/>
                <w:szCs w:val="26"/>
              </w:rPr>
              <w:t>.近3年（含认定年），主持省级及以上项目至少1项，同时，可支配到校科研经费满足不少于60万元</w:t>
            </w:r>
            <w:r w:rsidR="002C14E5" w:rsidRPr="00190DD9">
              <w:rPr>
                <w:rFonts w:ascii="仿宋_GB2312" w:eastAsia="仿宋_GB2312" w:hAnsi="微软雅黑" w:hint="eastAsia"/>
                <w:szCs w:val="26"/>
              </w:rPr>
              <w:t>；</w:t>
            </w:r>
          </w:p>
          <w:p w:rsidR="002C14E5" w:rsidRPr="00190DD9" w:rsidRDefault="00BE1C13" w:rsidP="00D21B58">
            <w:pPr>
              <w:pStyle w:val="a5"/>
              <w:spacing w:before="0" w:beforeAutospacing="0" w:after="0" w:afterAutospacing="0" w:line="421" w:lineRule="atLeast"/>
              <w:rPr>
                <w:rFonts w:ascii="仿宋_GB2312" w:eastAsia="仿宋_GB2312" w:hAnsi="微软雅黑"/>
                <w:szCs w:val="26"/>
              </w:rPr>
            </w:pPr>
            <w:r w:rsidRPr="00190DD9">
              <w:rPr>
                <w:rFonts w:ascii="仿宋_GB2312" w:eastAsia="仿宋_GB2312" w:hAnsi="微软雅黑"/>
                <w:szCs w:val="26"/>
              </w:rPr>
              <w:t>4</w:t>
            </w:r>
            <w:r w:rsidR="005A33F3" w:rsidRPr="00190DD9">
              <w:rPr>
                <w:rFonts w:ascii="仿宋_GB2312" w:eastAsia="仿宋_GB2312" w:hAnsi="微软雅黑" w:hint="eastAsia"/>
                <w:szCs w:val="26"/>
              </w:rPr>
              <w:t>.</w:t>
            </w:r>
            <w:r w:rsidR="002C14E5" w:rsidRPr="00190DD9">
              <w:rPr>
                <w:rFonts w:ascii="仿宋_GB2312" w:eastAsia="仿宋_GB2312" w:hAnsi="微软雅黑" w:hint="eastAsia"/>
                <w:szCs w:val="26"/>
              </w:rPr>
              <w:t xml:space="preserve"> 近3年（含认定年），</w:t>
            </w:r>
            <w:r w:rsidR="005A33F3" w:rsidRPr="00190DD9">
              <w:rPr>
                <w:rFonts w:ascii="仿宋_GB2312" w:eastAsia="仿宋_GB2312" w:hAnsi="微软雅黑" w:hint="eastAsia"/>
                <w:szCs w:val="26"/>
              </w:rPr>
              <w:t>以第一、第二（第一作者为学生）或通讯作者发表3篇SCI/SSCI</w:t>
            </w:r>
            <w:r w:rsidR="00D97CA5" w:rsidRPr="00190DD9">
              <w:rPr>
                <w:rFonts w:ascii="仿宋_GB2312" w:eastAsia="仿宋_GB2312" w:hAnsi="微软雅黑" w:hint="eastAsia"/>
                <w:szCs w:val="26"/>
              </w:rPr>
              <w:t xml:space="preserve"> </w:t>
            </w:r>
            <w:r w:rsidR="005A33F3" w:rsidRPr="00190DD9">
              <w:rPr>
                <w:rFonts w:ascii="仿宋_GB2312" w:eastAsia="仿宋_GB2312" w:hAnsi="微软雅黑" w:hint="eastAsia"/>
                <w:szCs w:val="26"/>
              </w:rPr>
              <w:t>/EI期刊检索论文至少3篇或具有</w:t>
            </w:r>
            <w:r w:rsidR="00D97CA5">
              <w:rPr>
                <w:rFonts w:ascii="仿宋_GB2312" w:eastAsia="仿宋_GB2312" w:hAnsi="微软雅黑" w:hint="eastAsia"/>
                <w:szCs w:val="26"/>
              </w:rPr>
              <w:t>1篇</w:t>
            </w:r>
            <w:r w:rsidR="005A33F3" w:rsidRPr="00190DD9">
              <w:rPr>
                <w:rFonts w:ascii="仿宋_GB2312" w:eastAsia="仿宋_GB2312" w:hAnsi="微软雅黑" w:hint="eastAsia"/>
                <w:szCs w:val="26"/>
              </w:rPr>
              <w:t>ESI高被引论文；</w:t>
            </w:r>
          </w:p>
          <w:p w:rsidR="00D21B58" w:rsidRDefault="00BE1C13" w:rsidP="00D21B58">
            <w:pPr>
              <w:pStyle w:val="a5"/>
              <w:spacing w:before="0" w:beforeAutospacing="0" w:after="0" w:afterAutospacing="0" w:line="421" w:lineRule="atLeast"/>
              <w:rPr>
                <w:rFonts w:ascii="仿宋_GB2312" w:eastAsia="仿宋_GB2312" w:hAnsi="微软雅黑"/>
                <w:szCs w:val="26"/>
              </w:rPr>
            </w:pPr>
            <w:r>
              <w:rPr>
                <w:rFonts w:ascii="仿宋_GB2312" w:eastAsia="仿宋_GB2312" w:hAnsi="微软雅黑"/>
                <w:szCs w:val="26"/>
              </w:rPr>
              <w:lastRenderedPageBreak/>
              <w:t>5</w:t>
            </w:r>
            <w:r w:rsidR="005A33F3" w:rsidRPr="00BE1C13">
              <w:rPr>
                <w:rFonts w:ascii="仿宋_GB2312" w:eastAsia="仿宋_GB2312" w:hAnsi="微软雅黑" w:hint="eastAsia"/>
                <w:szCs w:val="26"/>
              </w:rPr>
              <w:t>.具有指导或协助指导博士研究生的经历</w:t>
            </w:r>
            <w:r w:rsidR="002C14E5">
              <w:rPr>
                <w:rFonts w:ascii="仿宋_GB2312" w:eastAsia="仿宋_GB2312" w:hAnsi="微软雅黑" w:hint="eastAsia"/>
                <w:szCs w:val="26"/>
              </w:rPr>
              <w:t>；</w:t>
            </w:r>
          </w:p>
          <w:p w:rsidR="005A33F3" w:rsidRPr="00D21B58" w:rsidRDefault="00BE1C13" w:rsidP="00D21B58">
            <w:pPr>
              <w:pStyle w:val="a5"/>
              <w:spacing w:before="0" w:beforeAutospacing="0" w:after="0" w:afterAutospacing="0" w:line="421" w:lineRule="atLeast"/>
              <w:rPr>
                <w:rFonts w:ascii="仿宋_GB2312" w:eastAsia="仿宋_GB2312" w:hAnsi="微软雅黑"/>
                <w:szCs w:val="26"/>
              </w:rPr>
            </w:pPr>
            <w:r>
              <w:rPr>
                <w:rFonts w:ascii="仿宋_GB2312" w:eastAsia="仿宋_GB2312" w:hAnsi="微软雅黑"/>
                <w:szCs w:val="26"/>
              </w:rPr>
              <w:t>6</w:t>
            </w:r>
            <w:r w:rsidR="005A33F3" w:rsidRPr="00BE1C13">
              <w:rPr>
                <w:rFonts w:ascii="仿宋_GB2312" w:eastAsia="仿宋_GB2312" w:hAnsi="微软雅黑" w:hint="eastAsia"/>
                <w:szCs w:val="26"/>
              </w:rPr>
              <w:t>.在某些领域有突出表现者，陕西省人才计划获得者以及华山精英人才计划，经学院学位委员会认可，可不受上述条件限制。</w:t>
            </w:r>
          </w:p>
        </w:tc>
      </w:tr>
      <w:tr w:rsidR="00BE1C13" w:rsidTr="00EE111C">
        <w:tc>
          <w:tcPr>
            <w:tcW w:w="1101" w:type="dxa"/>
          </w:tcPr>
          <w:p w:rsidR="00BE1C13" w:rsidRDefault="00BE1C13" w:rsidP="00BE1C13">
            <w:pPr>
              <w:pStyle w:val="a5"/>
              <w:widowControl w:val="0"/>
              <w:adjustRightInd w:val="0"/>
              <w:snapToGrid w:val="0"/>
              <w:spacing w:before="0" w:beforeAutospacing="0" w:after="0" w:afterAutospacing="0" w:line="421" w:lineRule="atLeast"/>
              <w:rPr>
                <w:rFonts w:ascii="仿宋_GB2312" w:eastAsia="仿宋_GB2312" w:hAnsi="微软雅黑"/>
                <w:b/>
                <w:sz w:val="28"/>
                <w:szCs w:val="28"/>
              </w:rPr>
            </w:pPr>
            <w:r w:rsidRPr="00D21B58">
              <w:rPr>
                <w:rFonts w:ascii="仿宋_GB2312" w:eastAsia="仿宋_GB2312" w:hAnsi="微软雅黑" w:hint="eastAsia"/>
                <w:b/>
                <w:szCs w:val="28"/>
              </w:rPr>
              <w:lastRenderedPageBreak/>
              <w:t>硕士生指导教师资格认定基本条件要求</w:t>
            </w:r>
          </w:p>
        </w:tc>
        <w:tc>
          <w:tcPr>
            <w:tcW w:w="7421" w:type="dxa"/>
          </w:tcPr>
          <w:p w:rsidR="00D21B58" w:rsidRDefault="00BE1C13" w:rsidP="00EE111C">
            <w:pPr>
              <w:pStyle w:val="a5"/>
              <w:spacing w:beforeLines="50" w:before="156" w:beforeAutospacing="0" w:after="0" w:afterAutospacing="0" w:line="421" w:lineRule="atLeast"/>
              <w:rPr>
                <w:rFonts w:ascii="仿宋_GB2312" w:eastAsia="仿宋_GB2312" w:hAnsi="微软雅黑"/>
                <w:szCs w:val="26"/>
              </w:rPr>
            </w:pPr>
            <w:r>
              <w:rPr>
                <w:rFonts w:ascii="仿宋_GB2312" w:eastAsia="仿宋_GB2312" w:hAnsi="微软雅黑"/>
                <w:szCs w:val="26"/>
              </w:rPr>
              <w:t>1</w:t>
            </w:r>
            <w:r w:rsidRPr="00BE1C13">
              <w:rPr>
                <w:rFonts w:ascii="仿宋_GB2312" w:eastAsia="仿宋_GB2312" w:hAnsi="微软雅黑" w:hint="eastAsia"/>
                <w:szCs w:val="26"/>
              </w:rPr>
              <w:t>.历年师德师风考核均合格；</w:t>
            </w:r>
          </w:p>
          <w:p w:rsidR="00D21B58" w:rsidRPr="004C5768" w:rsidRDefault="00BE1C13" w:rsidP="00D21B58">
            <w:pPr>
              <w:pStyle w:val="a5"/>
              <w:spacing w:before="0" w:beforeAutospacing="0" w:after="0" w:afterAutospacing="0" w:line="421" w:lineRule="atLeast"/>
              <w:rPr>
                <w:rFonts w:ascii="仿宋_GB2312" w:eastAsia="仿宋_GB2312" w:hAnsi="微软雅黑"/>
                <w:b/>
                <w:szCs w:val="26"/>
              </w:rPr>
            </w:pPr>
            <w:r>
              <w:rPr>
                <w:rFonts w:ascii="仿宋_GB2312" w:eastAsia="仿宋_GB2312" w:hAnsi="微软雅黑"/>
                <w:szCs w:val="26"/>
              </w:rPr>
              <w:t>2</w:t>
            </w:r>
            <w:r w:rsidRPr="00BE1C13">
              <w:rPr>
                <w:rFonts w:ascii="仿宋_GB2312" w:eastAsia="仿宋_GB2312" w:hAnsi="微软雅黑" w:hint="eastAsia"/>
                <w:szCs w:val="26"/>
              </w:rPr>
              <w:t>.具有副</w:t>
            </w:r>
            <w:r w:rsidR="002C14E5">
              <w:rPr>
                <w:rFonts w:ascii="仿宋_GB2312" w:eastAsia="仿宋_GB2312" w:hAnsi="微软雅黑" w:hint="eastAsia"/>
                <w:szCs w:val="26"/>
              </w:rPr>
              <w:t>高及以上专业技术职务，或具有博士学位且为中级及以上专业技术职务；</w:t>
            </w:r>
            <w:r w:rsidRPr="002C14E5">
              <w:rPr>
                <w:rFonts w:ascii="仿宋_GB2312" w:eastAsia="仿宋_GB2312" w:hAnsi="微软雅黑" w:hint="eastAsia"/>
                <w:color w:val="000000" w:themeColor="text1"/>
                <w:szCs w:val="26"/>
              </w:rPr>
              <w:t>年龄不超过5</w:t>
            </w:r>
            <w:r w:rsidR="00E72C84" w:rsidRPr="002C14E5">
              <w:rPr>
                <w:rFonts w:ascii="仿宋_GB2312" w:eastAsia="仿宋_GB2312" w:hAnsi="微软雅黑"/>
                <w:color w:val="000000" w:themeColor="text1"/>
                <w:szCs w:val="26"/>
              </w:rPr>
              <w:t>8</w:t>
            </w:r>
            <w:r w:rsidRPr="002C14E5">
              <w:rPr>
                <w:rFonts w:ascii="仿宋_GB2312" w:eastAsia="仿宋_GB2312" w:hAnsi="微软雅黑" w:hint="eastAsia"/>
                <w:color w:val="000000" w:themeColor="text1"/>
                <w:szCs w:val="26"/>
              </w:rPr>
              <w:t>岁；</w:t>
            </w:r>
            <w:r w:rsidR="00A93203" w:rsidRPr="00A93203">
              <w:rPr>
                <w:rFonts w:ascii="仿宋_GB2312" w:eastAsia="仿宋_GB2312" w:hAnsi="微软雅黑" w:hint="eastAsia"/>
                <w:color w:val="000000" w:themeColor="text1"/>
                <w:szCs w:val="26"/>
              </w:rPr>
              <w:t>任</w:t>
            </w:r>
            <w:r w:rsidR="00A1304E">
              <w:rPr>
                <w:rFonts w:ascii="仿宋_GB2312" w:eastAsia="仿宋_GB2312" w:hAnsi="微软雅黑" w:hint="eastAsia"/>
                <w:color w:val="000000" w:themeColor="text1"/>
                <w:szCs w:val="26"/>
              </w:rPr>
              <w:t>中级</w:t>
            </w:r>
            <w:r w:rsidR="00A93203" w:rsidRPr="00A93203">
              <w:rPr>
                <w:rFonts w:ascii="仿宋_GB2312" w:eastAsia="仿宋_GB2312" w:hAnsi="微软雅黑" w:hint="eastAsia"/>
                <w:color w:val="000000" w:themeColor="text1"/>
                <w:szCs w:val="26"/>
              </w:rPr>
              <w:t>职</w:t>
            </w:r>
            <w:r w:rsidR="00A93203">
              <w:rPr>
                <w:rFonts w:ascii="仿宋_GB2312" w:eastAsia="仿宋_GB2312" w:hAnsi="微软雅黑" w:hint="eastAsia"/>
                <w:color w:val="000000" w:themeColor="text1"/>
                <w:szCs w:val="26"/>
              </w:rPr>
              <w:t>称</w:t>
            </w:r>
            <w:r w:rsidR="00A93203" w:rsidRPr="00A93203">
              <w:rPr>
                <w:rFonts w:ascii="仿宋_GB2312" w:eastAsia="仿宋_GB2312" w:hAnsi="微软雅黑" w:hint="eastAsia"/>
                <w:color w:val="000000" w:themeColor="text1"/>
                <w:szCs w:val="26"/>
              </w:rPr>
              <w:t>不满三年者，填写任现职以来的成果，任</w:t>
            </w:r>
            <w:r w:rsidR="00A1304E">
              <w:rPr>
                <w:rFonts w:ascii="仿宋_GB2312" w:eastAsia="仿宋_GB2312" w:hAnsi="微软雅黑" w:hint="eastAsia"/>
                <w:color w:val="000000" w:themeColor="text1"/>
                <w:szCs w:val="26"/>
              </w:rPr>
              <w:t>中级</w:t>
            </w:r>
            <w:bookmarkStart w:id="0" w:name="_GoBack"/>
            <w:bookmarkEnd w:id="0"/>
            <w:r w:rsidR="00A93203" w:rsidRPr="00A93203">
              <w:rPr>
                <w:rFonts w:ascii="仿宋_GB2312" w:eastAsia="仿宋_GB2312" w:hAnsi="微软雅黑" w:hint="eastAsia"/>
                <w:color w:val="000000" w:themeColor="text1"/>
                <w:szCs w:val="26"/>
              </w:rPr>
              <w:t>职</w:t>
            </w:r>
            <w:r w:rsidR="00A93203">
              <w:rPr>
                <w:rFonts w:ascii="仿宋_GB2312" w:eastAsia="仿宋_GB2312" w:hAnsi="微软雅黑" w:hint="eastAsia"/>
                <w:color w:val="000000" w:themeColor="text1"/>
                <w:szCs w:val="26"/>
              </w:rPr>
              <w:t>称</w:t>
            </w:r>
            <w:r w:rsidR="00A93203" w:rsidRPr="00A93203">
              <w:rPr>
                <w:rFonts w:ascii="仿宋_GB2312" w:eastAsia="仿宋_GB2312" w:hAnsi="微软雅黑" w:hint="eastAsia"/>
                <w:color w:val="000000" w:themeColor="text1"/>
                <w:szCs w:val="26"/>
              </w:rPr>
              <w:t>满三年者填写近3年（含认定年）成果。</w:t>
            </w:r>
          </w:p>
          <w:p w:rsidR="00D21B58" w:rsidRPr="00190DD9" w:rsidRDefault="00BE1C13" w:rsidP="00D21B58">
            <w:pPr>
              <w:pStyle w:val="a5"/>
              <w:spacing w:before="0" w:beforeAutospacing="0" w:after="0" w:afterAutospacing="0" w:line="421" w:lineRule="atLeast"/>
              <w:rPr>
                <w:rFonts w:ascii="仿宋_GB2312" w:eastAsia="仿宋_GB2312" w:hAnsi="微软雅黑"/>
                <w:szCs w:val="26"/>
              </w:rPr>
            </w:pPr>
            <w:r w:rsidRPr="00190DD9">
              <w:rPr>
                <w:rFonts w:ascii="仿宋_GB2312" w:eastAsia="仿宋_GB2312" w:hAnsi="微软雅黑"/>
                <w:szCs w:val="26"/>
              </w:rPr>
              <w:t>3</w:t>
            </w:r>
            <w:r w:rsidR="00B74F68" w:rsidRPr="00190DD9">
              <w:rPr>
                <w:rFonts w:ascii="仿宋_GB2312" w:eastAsia="仿宋_GB2312" w:hAnsi="微软雅黑" w:hint="eastAsia"/>
                <w:szCs w:val="26"/>
              </w:rPr>
              <w:t>.</w:t>
            </w:r>
            <w:r w:rsidR="002C14E5" w:rsidRPr="00190DD9">
              <w:rPr>
                <w:rFonts w:ascii="仿宋_GB2312" w:eastAsia="仿宋_GB2312" w:hAnsi="微软雅黑" w:hint="eastAsia"/>
                <w:szCs w:val="26"/>
              </w:rPr>
              <w:t>近3年（含认定年），</w:t>
            </w:r>
            <w:r w:rsidRPr="00190DD9">
              <w:rPr>
                <w:rFonts w:ascii="仿宋_GB2312" w:eastAsia="仿宋_GB2312" w:hAnsi="微软雅黑" w:hint="eastAsia"/>
                <w:szCs w:val="26"/>
              </w:rPr>
              <w:t>正在承担科研项目,且在研项目可支配金额不少于5万元；</w:t>
            </w:r>
            <w:r w:rsidR="002C14E5" w:rsidRPr="00190DD9">
              <w:rPr>
                <w:rFonts w:ascii="仿宋_GB2312" w:eastAsia="仿宋_GB2312" w:hAnsi="微软雅黑" w:hint="eastAsia"/>
                <w:szCs w:val="26"/>
              </w:rPr>
              <w:t xml:space="preserve"> </w:t>
            </w:r>
          </w:p>
          <w:p w:rsidR="00BE1C13" w:rsidRDefault="00BE1C13" w:rsidP="00D21B58">
            <w:pPr>
              <w:pStyle w:val="a5"/>
              <w:spacing w:before="0" w:beforeAutospacing="0" w:after="0" w:afterAutospacing="0" w:line="421" w:lineRule="atLeast"/>
              <w:rPr>
                <w:rFonts w:ascii="仿宋_GB2312" w:eastAsia="仿宋_GB2312" w:hAnsi="微软雅黑"/>
                <w:szCs w:val="26"/>
              </w:rPr>
            </w:pPr>
            <w:r>
              <w:rPr>
                <w:rFonts w:ascii="仿宋_GB2312" w:eastAsia="仿宋_GB2312" w:hAnsi="微软雅黑"/>
                <w:szCs w:val="26"/>
              </w:rPr>
              <w:t>4</w:t>
            </w:r>
            <w:r w:rsidRPr="00BE1C13">
              <w:rPr>
                <w:rFonts w:ascii="仿宋_GB2312" w:eastAsia="仿宋_GB2312" w:hAnsi="微软雅黑" w:hint="eastAsia"/>
                <w:szCs w:val="26"/>
              </w:rPr>
              <w:t>.在某些领域有突出表现者，经学院学位委员会认可，可不受上述条件限制。</w:t>
            </w:r>
          </w:p>
        </w:tc>
      </w:tr>
    </w:tbl>
    <w:p w:rsidR="001F427B" w:rsidRDefault="001F427B" w:rsidP="00913AA5">
      <w:pPr>
        <w:pStyle w:val="a5"/>
        <w:numPr>
          <w:ilvl w:val="0"/>
          <w:numId w:val="1"/>
        </w:numPr>
        <w:spacing w:beforeLines="50" w:before="156" w:beforeAutospacing="0" w:after="0" w:afterAutospacing="0" w:line="421" w:lineRule="atLeast"/>
        <w:rPr>
          <w:rFonts w:ascii="黑体" w:eastAsia="黑体" w:hAnsi="黑体"/>
          <w:sz w:val="28"/>
          <w:szCs w:val="28"/>
        </w:rPr>
      </w:pPr>
      <w:r>
        <w:rPr>
          <w:rFonts w:ascii="黑体" w:eastAsia="黑体" w:hAnsi="黑体" w:hint="eastAsia"/>
          <w:sz w:val="28"/>
          <w:szCs w:val="28"/>
        </w:rPr>
        <w:t>研究生导师聘任基本条件</w:t>
      </w:r>
    </w:p>
    <w:tbl>
      <w:tblPr>
        <w:tblStyle w:val="a8"/>
        <w:tblW w:w="0" w:type="auto"/>
        <w:tblLook w:val="04A0" w:firstRow="1" w:lastRow="0" w:firstColumn="1" w:lastColumn="0" w:noHBand="0" w:noVBand="1"/>
      </w:tblPr>
      <w:tblGrid>
        <w:gridCol w:w="1101"/>
        <w:gridCol w:w="7421"/>
      </w:tblGrid>
      <w:tr w:rsidR="001F427B" w:rsidTr="00EE111C">
        <w:tc>
          <w:tcPr>
            <w:tcW w:w="1101" w:type="dxa"/>
            <w:vAlign w:val="center"/>
          </w:tcPr>
          <w:p w:rsidR="001F427B" w:rsidRDefault="001F427B" w:rsidP="001F427B">
            <w:pPr>
              <w:pStyle w:val="a5"/>
              <w:widowControl w:val="0"/>
              <w:adjustRightInd w:val="0"/>
              <w:snapToGrid w:val="0"/>
              <w:spacing w:before="0" w:beforeAutospacing="0" w:after="0" w:afterAutospacing="0" w:line="421" w:lineRule="atLeast"/>
              <w:rPr>
                <w:rFonts w:ascii="黑体" w:eastAsia="黑体" w:hAnsi="黑体"/>
                <w:sz w:val="28"/>
                <w:szCs w:val="28"/>
              </w:rPr>
            </w:pPr>
            <w:r w:rsidRPr="00D21B58">
              <w:rPr>
                <w:rFonts w:ascii="仿宋_GB2312" w:eastAsia="仿宋_GB2312" w:hAnsi="微软雅黑" w:hint="eastAsia"/>
                <w:b/>
                <w:szCs w:val="28"/>
              </w:rPr>
              <w:t>博士生导师聘任基本条件</w:t>
            </w:r>
          </w:p>
        </w:tc>
        <w:tc>
          <w:tcPr>
            <w:tcW w:w="7421" w:type="dxa"/>
          </w:tcPr>
          <w:p w:rsidR="001F427B" w:rsidRPr="004C5768" w:rsidRDefault="001F427B" w:rsidP="00EE111C">
            <w:pPr>
              <w:pStyle w:val="a5"/>
              <w:spacing w:beforeLines="50" w:before="156" w:beforeAutospacing="0" w:after="0" w:afterAutospacing="0" w:line="421" w:lineRule="atLeast"/>
              <w:rPr>
                <w:rFonts w:ascii="仿宋_GB2312" w:eastAsia="仿宋_GB2312" w:hAnsi="微软雅黑"/>
                <w:b/>
                <w:color w:val="FF0000"/>
                <w:szCs w:val="26"/>
              </w:rPr>
            </w:pPr>
            <w:r w:rsidRPr="001F427B">
              <w:rPr>
                <w:rFonts w:ascii="仿宋_GB2312" w:eastAsia="仿宋_GB2312" w:hAnsi="微软雅黑" w:hint="eastAsia"/>
                <w:szCs w:val="26"/>
              </w:rPr>
              <w:t>1.具有深厚的学术造诣和稳定的研究方向，有在研项目且具备充足的科研经费用于研究生培养。</w:t>
            </w:r>
          </w:p>
          <w:p w:rsidR="001F427B" w:rsidRPr="004C5768" w:rsidRDefault="001F427B" w:rsidP="00D21B58">
            <w:pPr>
              <w:pStyle w:val="a5"/>
              <w:spacing w:before="0" w:beforeAutospacing="0" w:after="0" w:afterAutospacing="0" w:line="421" w:lineRule="atLeast"/>
              <w:rPr>
                <w:rFonts w:ascii="仿宋_GB2312" w:eastAsia="仿宋_GB2312" w:hAnsi="微软雅黑"/>
                <w:szCs w:val="26"/>
              </w:rPr>
            </w:pPr>
            <w:r w:rsidRPr="004C5768">
              <w:rPr>
                <w:rFonts w:ascii="仿宋_GB2312" w:eastAsia="仿宋_GB2312" w:hAnsi="微软雅黑" w:hint="eastAsia"/>
                <w:szCs w:val="26"/>
              </w:rPr>
              <w:t>2.具有协助培养博士研究生的经历，并且培养质量好；</w:t>
            </w:r>
          </w:p>
          <w:p w:rsidR="001F427B" w:rsidRPr="001F427B" w:rsidRDefault="001F427B" w:rsidP="00D21B58">
            <w:pPr>
              <w:pStyle w:val="a5"/>
              <w:spacing w:before="0" w:beforeAutospacing="0" w:after="0" w:afterAutospacing="0" w:line="421" w:lineRule="atLeast"/>
              <w:rPr>
                <w:rFonts w:ascii="仿宋_GB2312" w:eastAsia="仿宋_GB2312" w:hAnsi="微软雅黑"/>
                <w:szCs w:val="26"/>
              </w:rPr>
            </w:pPr>
            <w:r w:rsidRPr="001F427B">
              <w:rPr>
                <w:rFonts w:ascii="仿宋_GB2312" w:eastAsia="仿宋_GB2312" w:hAnsi="微软雅黑" w:hint="eastAsia"/>
                <w:szCs w:val="26"/>
              </w:rPr>
              <w:t>3.具有研究生教学经历，须承担研究生课程；</w:t>
            </w:r>
          </w:p>
          <w:p w:rsidR="001F427B" w:rsidRPr="001F427B" w:rsidRDefault="001F427B" w:rsidP="00D21B58">
            <w:pPr>
              <w:pStyle w:val="a5"/>
              <w:spacing w:before="0" w:beforeAutospacing="0" w:after="0" w:afterAutospacing="0" w:line="421" w:lineRule="atLeast"/>
              <w:rPr>
                <w:rFonts w:ascii="仿宋_GB2312" w:eastAsia="仿宋_GB2312" w:hAnsi="微软雅黑"/>
                <w:szCs w:val="26"/>
              </w:rPr>
            </w:pPr>
            <w:r w:rsidRPr="001F427B">
              <w:rPr>
                <w:rFonts w:ascii="仿宋_GB2312" w:eastAsia="仿宋_GB2312" w:hAnsi="微软雅黑" w:hint="eastAsia"/>
                <w:szCs w:val="26"/>
              </w:rPr>
              <w:t>4.熟悉学校研究生教育的相关政策，胜任研究生招生、培养、授位等工作。注重自身指导能力提升，参加导师培训，具体要求见研究生指导教师培训相关规定；</w:t>
            </w:r>
          </w:p>
          <w:p w:rsidR="001F427B" w:rsidRPr="001F427B" w:rsidRDefault="001F427B" w:rsidP="00D21B58">
            <w:pPr>
              <w:pStyle w:val="a5"/>
              <w:spacing w:before="0" w:beforeAutospacing="0" w:after="0" w:afterAutospacing="0" w:line="421" w:lineRule="atLeast"/>
              <w:rPr>
                <w:rFonts w:ascii="仿宋_GB2312" w:eastAsia="仿宋_GB2312" w:hAnsi="微软雅黑"/>
                <w:szCs w:val="26"/>
              </w:rPr>
            </w:pPr>
            <w:r w:rsidRPr="001F427B">
              <w:rPr>
                <w:rFonts w:ascii="仿宋_GB2312" w:eastAsia="仿宋_GB2312" w:hAnsi="微软雅黑" w:hint="eastAsia"/>
                <w:szCs w:val="26"/>
              </w:rPr>
              <w:t>5.身体健康，能够认真履行指导教师职责，有精力并保证足够的时间实际从事博士研究生指导工作；</w:t>
            </w:r>
          </w:p>
          <w:p w:rsidR="001F427B" w:rsidRPr="001F427B" w:rsidRDefault="001F427B" w:rsidP="00D21B58">
            <w:pPr>
              <w:pStyle w:val="a5"/>
              <w:spacing w:before="0" w:beforeAutospacing="0" w:after="0" w:afterAutospacing="0" w:line="421" w:lineRule="atLeast"/>
              <w:rPr>
                <w:rFonts w:ascii="仿宋_GB2312" w:eastAsia="仿宋_GB2312" w:hAnsi="微软雅黑"/>
                <w:szCs w:val="26"/>
              </w:rPr>
            </w:pPr>
            <w:r w:rsidRPr="001F427B">
              <w:rPr>
                <w:rFonts w:ascii="仿宋_GB2312" w:eastAsia="仿宋_GB2312" w:hAnsi="微软雅黑" w:hint="eastAsia"/>
                <w:szCs w:val="26"/>
              </w:rPr>
              <w:t>6.聘任年龄应符合聘任当年学校关于教师退(离)休的有关规定。达到退休年龄前三年的，一般不再聘任；已办理退休手续但仍有指导的未毕业博士生的，应负责指导其博士生至学业结束；</w:t>
            </w:r>
          </w:p>
          <w:p w:rsidR="001F427B" w:rsidRDefault="001F427B" w:rsidP="00D21B58">
            <w:pPr>
              <w:pStyle w:val="a5"/>
              <w:spacing w:before="0" w:beforeAutospacing="0" w:after="0" w:afterAutospacing="0" w:line="421" w:lineRule="atLeast"/>
              <w:rPr>
                <w:rFonts w:ascii="黑体" w:eastAsia="黑体" w:hAnsi="黑体"/>
                <w:sz w:val="28"/>
                <w:szCs w:val="28"/>
              </w:rPr>
            </w:pPr>
            <w:r w:rsidRPr="001F427B">
              <w:rPr>
                <w:rFonts w:ascii="仿宋_GB2312" w:eastAsia="仿宋_GB2312" w:hAnsi="微软雅黑" w:hint="eastAsia"/>
                <w:szCs w:val="26"/>
              </w:rPr>
              <w:t>7.在某些领域有突出表现者，经学院学位委员会认可，可不受上述条件限制。</w:t>
            </w:r>
          </w:p>
        </w:tc>
      </w:tr>
      <w:tr w:rsidR="0093791C" w:rsidTr="00EE111C">
        <w:tc>
          <w:tcPr>
            <w:tcW w:w="1101" w:type="dxa"/>
            <w:vMerge w:val="restart"/>
            <w:vAlign w:val="center"/>
          </w:tcPr>
          <w:p w:rsidR="0093791C" w:rsidRDefault="0093791C" w:rsidP="00B57E95">
            <w:pPr>
              <w:pStyle w:val="a5"/>
              <w:widowControl w:val="0"/>
              <w:adjustRightInd w:val="0"/>
              <w:snapToGrid w:val="0"/>
              <w:spacing w:before="0" w:beforeAutospacing="0" w:after="0" w:afterAutospacing="0" w:line="421" w:lineRule="atLeast"/>
              <w:rPr>
                <w:rFonts w:ascii="黑体" w:eastAsia="黑体" w:hAnsi="黑体"/>
                <w:sz w:val="28"/>
                <w:szCs w:val="28"/>
              </w:rPr>
            </w:pPr>
            <w:r w:rsidRPr="00D21B58">
              <w:rPr>
                <w:rFonts w:ascii="仿宋_GB2312" w:eastAsia="仿宋_GB2312" w:hAnsi="微软雅黑" w:hint="eastAsia"/>
                <w:b/>
                <w:szCs w:val="28"/>
              </w:rPr>
              <w:t>硕士生导师聘任</w:t>
            </w:r>
            <w:r w:rsidR="00B57E95">
              <w:rPr>
                <w:rFonts w:ascii="仿宋_GB2312" w:eastAsia="仿宋_GB2312" w:hAnsi="微软雅黑" w:hint="eastAsia"/>
                <w:b/>
                <w:szCs w:val="28"/>
              </w:rPr>
              <w:t>条件</w:t>
            </w:r>
          </w:p>
        </w:tc>
        <w:tc>
          <w:tcPr>
            <w:tcW w:w="7421" w:type="dxa"/>
          </w:tcPr>
          <w:p w:rsidR="00D21B58" w:rsidRPr="00B57E95" w:rsidRDefault="0093791C" w:rsidP="00D21B58">
            <w:pPr>
              <w:pStyle w:val="a5"/>
              <w:spacing w:before="0" w:beforeAutospacing="0" w:after="0" w:afterAutospacing="0" w:line="421" w:lineRule="atLeast"/>
              <w:rPr>
                <w:rFonts w:ascii="仿宋_GB2312" w:eastAsia="仿宋_GB2312" w:hAnsi="微软雅黑"/>
                <w:b/>
                <w:szCs w:val="26"/>
              </w:rPr>
            </w:pPr>
            <w:r w:rsidRPr="00B57E95">
              <w:rPr>
                <w:rFonts w:ascii="仿宋_GB2312" w:eastAsia="仿宋_GB2312" w:hAnsi="微软雅黑" w:hint="eastAsia"/>
                <w:b/>
                <w:szCs w:val="26"/>
              </w:rPr>
              <w:t>学术学位研究生指导教师</w:t>
            </w:r>
            <w:r w:rsidR="00B57E95">
              <w:rPr>
                <w:rFonts w:ascii="仿宋_GB2312" w:eastAsia="仿宋_GB2312" w:hAnsi="微软雅黑" w:hint="eastAsia"/>
                <w:b/>
                <w:szCs w:val="26"/>
              </w:rPr>
              <w:t>聘任条件要求：</w:t>
            </w:r>
          </w:p>
          <w:p w:rsidR="00D21B58"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1.在申报学科具有稳定的研究方向和较高的学术水平，承担满足培养硕士生的科研任务；</w:t>
            </w:r>
          </w:p>
          <w:p w:rsidR="00D21B58" w:rsidRPr="004C5768" w:rsidRDefault="0093791C" w:rsidP="00D21B58">
            <w:pPr>
              <w:pStyle w:val="a5"/>
              <w:spacing w:before="0" w:beforeAutospacing="0" w:after="0" w:afterAutospacing="0" w:line="421" w:lineRule="atLeast"/>
              <w:rPr>
                <w:rFonts w:ascii="仿宋_GB2312" w:eastAsia="仿宋_GB2312" w:hAnsi="微软雅黑"/>
                <w:b/>
                <w:color w:val="FF0000"/>
                <w:szCs w:val="26"/>
              </w:rPr>
            </w:pPr>
            <w:r w:rsidRPr="00D21B58">
              <w:rPr>
                <w:rFonts w:ascii="仿宋_GB2312" w:eastAsia="仿宋_GB2312" w:hAnsi="微软雅黑" w:hint="eastAsia"/>
                <w:szCs w:val="26"/>
              </w:rPr>
              <w:t>2.</w:t>
            </w:r>
            <w:r w:rsidR="00BF751F" w:rsidRPr="00190DD9">
              <w:rPr>
                <w:rFonts w:ascii="仿宋_GB2312" w:eastAsia="仿宋_GB2312" w:hAnsi="微软雅黑" w:hint="eastAsia"/>
                <w:szCs w:val="26"/>
              </w:rPr>
              <w:t>经费能够保障学生的奖助金</w:t>
            </w:r>
            <w:r w:rsidRPr="00190DD9">
              <w:rPr>
                <w:rFonts w:ascii="仿宋_GB2312" w:eastAsia="仿宋_GB2312" w:hAnsi="微软雅黑" w:hint="eastAsia"/>
                <w:szCs w:val="26"/>
              </w:rPr>
              <w:t>；</w:t>
            </w:r>
            <w:r w:rsidRPr="00190DD9">
              <w:rPr>
                <w:rFonts w:ascii="仿宋_GB2312" w:eastAsia="仿宋_GB2312" w:hAnsi="微软雅黑"/>
                <w:szCs w:val="26"/>
              </w:rPr>
              <w:t xml:space="preserve"> </w:t>
            </w:r>
            <w:r w:rsidR="00B74F68" w:rsidRPr="00BF751F">
              <w:rPr>
                <w:rFonts w:ascii="仿宋_GB2312" w:eastAsia="仿宋_GB2312" w:hAnsi="微软雅黑"/>
                <w:b/>
                <w:color w:val="FF0000"/>
                <w:szCs w:val="26"/>
              </w:rPr>
              <w:t xml:space="preserve"> </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3.</w:t>
            </w:r>
            <w:r w:rsidRPr="00D21B58">
              <w:rPr>
                <w:rFonts w:ascii="仿宋_GB2312" w:eastAsia="仿宋_GB2312" w:hAnsi="微软雅黑"/>
                <w:szCs w:val="26"/>
              </w:rPr>
              <w:t>在某些领域有突出表现者，经学院学位委员会认可，可不受上述条</w:t>
            </w:r>
            <w:r w:rsidRPr="00D21B58">
              <w:rPr>
                <w:rFonts w:ascii="仿宋_GB2312" w:eastAsia="仿宋_GB2312" w:hAnsi="微软雅黑"/>
                <w:szCs w:val="26"/>
              </w:rPr>
              <w:lastRenderedPageBreak/>
              <w:t>件限制</w:t>
            </w:r>
            <w:r w:rsidRPr="00D21B58">
              <w:rPr>
                <w:rFonts w:ascii="仿宋_GB2312" w:eastAsia="仿宋_GB2312" w:hAnsi="微软雅黑" w:hint="eastAsia"/>
                <w:szCs w:val="26"/>
              </w:rPr>
              <w:t>。</w:t>
            </w:r>
          </w:p>
        </w:tc>
      </w:tr>
      <w:tr w:rsidR="0093791C" w:rsidTr="00EE111C">
        <w:tc>
          <w:tcPr>
            <w:tcW w:w="1101" w:type="dxa"/>
            <w:vMerge/>
          </w:tcPr>
          <w:p w:rsidR="0093791C" w:rsidRDefault="0093791C" w:rsidP="001F427B">
            <w:pPr>
              <w:pStyle w:val="a5"/>
              <w:widowControl w:val="0"/>
              <w:adjustRightInd w:val="0"/>
              <w:snapToGrid w:val="0"/>
              <w:spacing w:before="0" w:beforeAutospacing="0" w:after="0" w:afterAutospacing="0" w:line="421" w:lineRule="atLeast"/>
              <w:rPr>
                <w:rFonts w:ascii="黑体" w:eastAsia="黑体" w:hAnsi="黑体"/>
                <w:sz w:val="28"/>
                <w:szCs w:val="28"/>
              </w:rPr>
            </w:pPr>
          </w:p>
        </w:tc>
        <w:tc>
          <w:tcPr>
            <w:tcW w:w="7421" w:type="dxa"/>
          </w:tcPr>
          <w:p w:rsidR="0093791C" w:rsidRPr="00D21B58" w:rsidRDefault="0093791C" w:rsidP="001F427B">
            <w:pPr>
              <w:pStyle w:val="a5"/>
              <w:widowControl w:val="0"/>
              <w:adjustRightInd w:val="0"/>
              <w:snapToGrid w:val="0"/>
              <w:spacing w:before="0" w:beforeAutospacing="0" w:after="0" w:afterAutospacing="0" w:line="421" w:lineRule="atLeast"/>
              <w:rPr>
                <w:rFonts w:ascii="仿宋_GB2312" w:eastAsia="仿宋_GB2312" w:hAnsi="微软雅黑"/>
                <w:b/>
                <w:szCs w:val="26"/>
              </w:rPr>
            </w:pPr>
            <w:r w:rsidRPr="00D21B58">
              <w:rPr>
                <w:rFonts w:ascii="仿宋_GB2312" w:eastAsia="仿宋_GB2312" w:hAnsi="微软雅黑" w:hint="eastAsia"/>
                <w:b/>
                <w:szCs w:val="26"/>
              </w:rPr>
              <w:t>专业学位研究生指导教师</w:t>
            </w:r>
            <w:r w:rsidR="00B57E95">
              <w:rPr>
                <w:rFonts w:ascii="仿宋_GB2312" w:eastAsia="仿宋_GB2312" w:hAnsi="微软雅黑" w:hint="eastAsia"/>
                <w:b/>
                <w:szCs w:val="26"/>
              </w:rPr>
              <w:t>聘任条件要求：</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1.在申报专业学位类别（领域），具有坚实的基础理论和宽广的专业知识，有较丰富的生产实践经验和较强的解决实际问题能力，熟悉专业学位研究生的培养目标和要求，能指导研究生顺利完成专业学位论文；</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2.了解工程实际，与企业有较广泛的合作，有一定的工程实践经验；</w:t>
            </w:r>
          </w:p>
          <w:p w:rsidR="0093791C" w:rsidRPr="004C5768" w:rsidRDefault="0093791C" w:rsidP="00D21B58">
            <w:pPr>
              <w:pStyle w:val="a5"/>
              <w:spacing w:before="0" w:beforeAutospacing="0" w:after="0" w:afterAutospacing="0" w:line="421" w:lineRule="atLeast"/>
              <w:rPr>
                <w:rFonts w:ascii="仿宋_GB2312" w:eastAsia="仿宋_GB2312" w:hAnsi="微软雅黑"/>
                <w:b/>
                <w:color w:val="FF0000"/>
                <w:szCs w:val="26"/>
              </w:rPr>
            </w:pPr>
            <w:r w:rsidRPr="00D21B58">
              <w:rPr>
                <w:rFonts w:ascii="仿宋_GB2312" w:eastAsia="仿宋_GB2312" w:hAnsi="微软雅黑" w:hint="eastAsia"/>
                <w:szCs w:val="26"/>
              </w:rPr>
              <w:t>3.</w:t>
            </w:r>
            <w:r w:rsidR="00BF751F" w:rsidRPr="00190DD9">
              <w:rPr>
                <w:rFonts w:ascii="仿宋_GB2312" w:eastAsia="仿宋_GB2312" w:hAnsi="微软雅黑" w:hint="eastAsia"/>
                <w:szCs w:val="26"/>
              </w:rPr>
              <w:t>经费能够保障学生的奖助金</w:t>
            </w:r>
            <w:r w:rsidR="00B74F68" w:rsidRPr="00190DD9">
              <w:rPr>
                <w:rFonts w:ascii="仿宋_GB2312" w:eastAsia="仿宋_GB2312" w:hAnsi="微软雅黑" w:hint="eastAsia"/>
                <w:szCs w:val="26"/>
              </w:rPr>
              <w:t>；</w:t>
            </w:r>
          </w:p>
          <w:p w:rsidR="0093791C" w:rsidRPr="00EE111C" w:rsidRDefault="0093791C" w:rsidP="00EE111C">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4.</w:t>
            </w:r>
            <w:r w:rsidRPr="00D21B58">
              <w:rPr>
                <w:rFonts w:ascii="仿宋_GB2312" w:eastAsia="仿宋_GB2312" w:hAnsi="微软雅黑"/>
                <w:szCs w:val="26"/>
              </w:rPr>
              <w:t>在某些领域有突出表现者，经学院学位委员会认可，可不受上述条件限制</w:t>
            </w:r>
            <w:r w:rsidRPr="00D21B58">
              <w:rPr>
                <w:rFonts w:ascii="仿宋_GB2312" w:eastAsia="仿宋_GB2312" w:hAnsi="微软雅黑" w:hint="eastAsia"/>
                <w:szCs w:val="26"/>
              </w:rPr>
              <w:t>。</w:t>
            </w:r>
          </w:p>
        </w:tc>
      </w:tr>
      <w:tr w:rsidR="0093791C" w:rsidTr="00EE111C">
        <w:tc>
          <w:tcPr>
            <w:tcW w:w="1101" w:type="dxa"/>
            <w:vMerge/>
          </w:tcPr>
          <w:p w:rsidR="0093791C" w:rsidRDefault="0093791C" w:rsidP="001F427B">
            <w:pPr>
              <w:pStyle w:val="a5"/>
              <w:widowControl w:val="0"/>
              <w:adjustRightInd w:val="0"/>
              <w:snapToGrid w:val="0"/>
              <w:spacing w:before="0" w:beforeAutospacing="0" w:after="0" w:afterAutospacing="0" w:line="421" w:lineRule="atLeast"/>
              <w:rPr>
                <w:rFonts w:ascii="黑体" w:eastAsia="黑体" w:hAnsi="黑体"/>
                <w:sz w:val="28"/>
                <w:szCs w:val="28"/>
              </w:rPr>
            </w:pPr>
          </w:p>
        </w:tc>
        <w:tc>
          <w:tcPr>
            <w:tcW w:w="7421" w:type="dxa"/>
          </w:tcPr>
          <w:p w:rsidR="00B57E95" w:rsidRPr="00B57E95" w:rsidRDefault="00B57E95" w:rsidP="00B57E95">
            <w:pPr>
              <w:pStyle w:val="a5"/>
              <w:widowControl w:val="0"/>
              <w:adjustRightInd w:val="0"/>
              <w:snapToGrid w:val="0"/>
              <w:spacing w:before="0" w:beforeAutospacing="0" w:after="0" w:afterAutospacing="0" w:line="421" w:lineRule="atLeast"/>
              <w:rPr>
                <w:rFonts w:ascii="仿宋_GB2312" w:eastAsia="仿宋_GB2312" w:hAnsi="微软雅黑"/>
                <w:b/>
                <w:szCs w:val="26"/>
              </w:rPr>
            </w:pPr>
            <w:r>
              <w:rPr>
                <w:rFonts w:ascii="仿宋_GB2312" w:eastAsia="仿宋_GB2312" w:hAnsi="微软雅黑" w:hint="eastAsia"/>
                <w:b/>
                <w:szCs w:val="26"/>
              </w:rPr>
              <w:t>企业</w:t>
            </w:r>
            <w:r w:rsidRPr="00D21B58">
              <w:rPr>
                <w:rFonts w:ascii="仿宋_GB2312" w:eastAsia="仿宋_GB2312" w:hAnsi="微软雅黑" w:hint="eastAsia"/>
                <w:b/>
                <w:szCs w:val="26"/>
              </w:rPr>
              <w:t>指导教师</w:t>
            </w:r>
            <w:r>
              <w:rPr>
                <w:rFonts w:ascii="仿宋_GB2312" w:eastAsia="仿宋_GB2312" w:hAnsi="微软雅黑" w:hint="eastAsia"/>
                <w:b/>
                <w:szCs w:val="26"/>
              </w:rPr>
              <w:t>聘任条件要求：</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1.具有高级职称或同等专业技术职务，对于45岁以下的申请者，须具有硕士及以上学位。</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2.在申报专业学位类别（领域），具有扎实的专业知识和丰富的实践工作经验。在本行业领域具有较强的影响力和良好的社会声誉，并与我校具有密切的合作关系。</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3.能认真履行导师职责，了解和掌握国家、学校有关专业学位研究生教育的政策、法规，具有良好的职业道德与敬业精神，愿意为我校研究生教育事业做出努力和贡献。</w:t>
            </w:r>
          </w:p>
          <w:p w:rsidR="0093791C" w:rsidRPr="00D21B58" w:rsidRDefault="0093791C" w:rsidP="00D21B58">
            <w:pPr>
              <w:pStyle w:val="a5"/>
              <w:spacing w:before="0" w:beforeAutospacing="0" w:after="0" w:afterAutospacing="0" w:line="421" w:lineRule="atLeast"/>
              <w:rPr>
                <w:rFonts w:ascii="仿宋_GB2312" w:eastAsia="仿宋_GB2312" w:hAnsi="微软雅黑"/>
                <w:szCs w:val="26"/>
              </w:rPr>
            </w:pPr>
            <w:r w:rsidRPr="00D21B58">
              <w:rPr>
                <w:rFonts w:ascii="仿宋_GB2312" w:eastAsia="仿宋_GB2312" w:hAnsi="微软雅黑" w:hint="eastAsia"/>
                <w:szCs w:val="26"/>
              </w:rPr>
              <w:t>4.外语水平达到能熟练阅读科研文献，能指导工程硕士专业学位研究生专业外语的阅读、写作和翻译。</w:t>
            </w:r>
          </w:p>
          <w:p w:rsidR="0093791C" w:rsidRPr="00AE7F80" w:rsidRDefault="0093791C" w:rsidP="00D21B58">
            <w:pPr>
              <w:pStyle w:val="a5"/>
              <w:spacing w:before="0" w:beforeAutospacing="0" w:after="0" w:afterAutospacing="0" w:line="421" w:lineRule="atLeast"/>
              <w:rPr>
                <w:rFonts w:ascii="楷体" w:eastAsia="楷体" w:hAnsi="楷体"/>
                <w:sz w:val="28"/>
                <w:szCs w:val="28"/>
              </w:rPr>
            </w:pPr>
            <w:r w:rsidRPr="00D21B58">
              <w:rPr>
                <w:rFonts w:ascii="仿宋_GB2312" w:eastAsia="仿宋_GB2312" w:hAnsi="微软雅黑" w:hint="eastAsia"/>
                <w:szCs w:val="26"/>
              </w:rPr>
              <w:t>5.具有独立的科研能力与开发能力，有3年以上工程实践经验。本人担任过项目负责人或参加完成过2项以上的工程项目。</w:t>
            </w:r>
          </w:p>
        </w:tc>
      </w:tr>
    </w:tbl>
    <w:p w:rsidR="009F500B" w:rsidRPr="00AE7F80" w:rsidRDefault="009F500B" w:rsidP="00B57E95">
      <w:pPr>
        <w:pStyle w:val="a5"/>
        <w:spacing w:before="0" w:beforeAutospacing="0" w:after="0" w:afterAutospacing="0" w:line="421" w:lineRule="atLeast"/>
        <w:rPr>
          <w:rFonts w:ascii="微软雅黑" w:eastAsia="微软雅黑" w:hAnsi="微软雅黑"/>
          <w:sz w:val="23"/>
          <w:szCs w:val="23"/>
        </w:rPr>
      </w:pPr>
    </w:p>
    <w:p w:rsidR="009F500B" w:rsidRPr="00AE7F80" w:rsidRDefault="00FD6758" w:rsidP="009F500B">
      <w:pPr>
        <w:pStyle w:val="a5"/>
        <w:spacing w:before="0" w:beforeAutospacing="0" w:after="0" w:afterAutospacing="0" w:line="421" w:lineRule="atLeast"/>
        <w:ind w:firstLine="467"/>
        <w:jc w:val="right"/>
        <w:rPr>
          <w:rFonts w:ascii="微软雅黑" w:eastAsia="微软雅黑" w:hAnsi="微软雅黑"/>
          <w:sz w:val="23"/>
          <w:szCs w:val="23"/>
        </w:rPr>
      </w:pPr>
      <w:r w:rsidRPr="00AE7F80">
        <w:rPr>
          <w:rFonts w:ascii="仿宋_GB2312" w:eastAsia="仿宋_GB2312" w:hAnsi="微软雅黑" w:hint="eastAsia"/>
          <w:sz w:val="28"/>
          <w:szCs w:val="28"/>
        </w:rPr>
        <w:t>计算机</w:t>
      </w:r>
      <w:r w:rsidR="0093791C">
        <w:rPr>
          <w:rFonts w:ascii="仿宋_GB2312" w:eastAsia="仿宋_GB2312" w:hAnsi="微软雅黑" w:hint="eastAsia"/>
          <w:sz w:val="28"/>
          <w:szCs w:val="28"/>
        </w:rPr>
        <w:t>科学与技术</w:t>
      </w:r>
      <w:r w:rsidR="009F500B" w:rsidRPr="00AE7F80">
        <w:rPr>
          <w:rFonts w:ascii="仿宋_GB2312" w:eastAsia="仿宋_GB2312" w:hAnsi="微软雅黑" w:hint="eastAsia"/>
          <w:sz w:val="28"/>
          <w:szCs w:val="28"/>
        </w:rPr>
        <w:t>学院</w:t>
      </w:r>
    </w:p>
    <w:p w:rsidR="009F500B" w:rsidRPr="00AE7F80" w:rsidRDefault="009F500B" w:rsidP="009F500B">
      <w:pPr>
        <w:pStyle w:val="vsbcontentend"/>
        <w:spacing w:before="0" w:beforeAutospacing="0" w:after="0" w:afterAutospacing="0" w:line="421" w:lineRule="atLeast"/>
        <w:ind w:firstLine="467"/>
        <w:jc w:val="right"/>
        <w:rPr>
          <w:rFonts w:ascii="微软雅黑" w:eastAsia="微软雅黑" w:hAnsi="微软雅黑"/>
          <w:sz w:val="23"/>
          <w:szCs w:val="23"/>
        </w:rPr>
      </w:pPr>
      <w:r w:rsidRPr="00AE7F80">
        <w:rPr>
          <w:rFonts w:ascii="仿宋_GB2312" w:eastAsia="仿宋_GB2312" w:hAnsi="微软雅黑" w:hint="eastAsia"/>
          <w:sz w:val="28"/>
          <w:szCs w:val="28"/>
        </w:rPr>
        <w:t>201</w:t>
      </w:r>
      <w:r w:rsidR="0093791C">
        <w:rPr>
          <w:rFonts w:ascii="仿宋_GB2312" w:eastAsia="仿宋_GB2312" w:hAnsi="微软雅黑"/>
          <w:sz w:val="28"/>
          <w:szCs w:val="28"/>
        </w:rPr>
        <w:t>9</w:t>
      </w:r>
      <w:r w:rsidRPr="00AE7F80">
        <w:rPr>
          <w:rFonts w:ascii="仿宋_GB2312" w:eastAsia="仿宋_GB2312" w:hAnsi="微软雅黑" w:hint="eastAsia"/>
          <w:sz w:val="28"/>
          <w:szCs w:val="28"/>
        </w:rPr>
        <w:t>年</w:t>
      </w:r>
      <w:r w:rsidR="0093791C">
        <w:rPr>
          <w:rFonts w:ascii="仿宋_GB2312" w:eastAsia="仿宋_GB2312" w:hAnsi="微软雅黑"/>
          <w:sz w:val="28"/>
          <w:szCs w:val="28"/>
        </w:rPr>
        <w:t>4</w:t>
      </w:r>
      <w:r w:rsidRPr="00AE7F80">
        <w:rPr>
          <w:rFonts w:ascii="仿宋_GB2312" w:eastAsia="仿宋_GB2312" w:hAnsi="微软雅黑" w:hint="eastAsia"/>
          <w:sz w:val="28"/>
          <w:szCs w:val="28"/>
        </w:rPr>
        <w:t>月</w:t>
      </w:r>
      <w:r w:rsidR="0093791C">
        <w:rPr>
          <w:rFonts w:ascii="仿宋_GB2312" w:eastAsia="仿宋_GB2312" w:hAnsi="微软雅黑"/>
          <w:sz w:val="28"/>
          <w:szCs w:val="28"/>
        </w:rPr>
        <w:t>27</w:t>
      </w:r>
      <w:r w:rsidRPr="00AE7F80">
        <w:rPr>
          <w:rFonts w:ascii="仿宋_GB2312" w:eastAsia="仿宋_GB2312" w:hAnsi="微软雅黑" w:hint="eastAsia"/>
          <w:sz w:val="28"/>
          <w:szCs w:val="28"/>
        </w:rPr>
        <w:t>日</w:t>
      </w:r>
    </w:p>
    <w:p w:rsidR="00E87E2A" w:rsidRPr="00AE7F80" w:rsidRDefault="00E87E2A"/>
    <w:sectPr w:rsidR="00E87E2A" w:rsidRPr="00AE7F80" w:rsidSect="00433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44" w:rsidRDefault="002E5D44" w:rsidP="009F500B">
      <w:r>
        <w:separator/>
      </w:r>
    </w:p>
  </w:endnote>
  <w:endnote w:type="continuationSeparator" w:id="0">
    <w:p w:rsidR="002E5D44" w:rsidRDefault="002E5D44" w:rsidP="009F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44" w:rsidRDefault="002E5D44" w:rsidP="009F500B">
      <w:r>
        <w:separator/>
      </w:r>
    </w:p>
  </w:footnote>
  <w:footnote w:type="continuationSeparator" w:id="0">
    <w:p w:rsidR="002E5D44" w:rsidRDefault="002E5D44" w:rsidP="009F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63917"/>
    <w:multiLevelType w:val="hybridMultilevel"/>
    <w:tmpl w:val="4C0832D4"/>
    <w:lvl w:ilvl="0" w:tplc="E64213B4">
      <w:start w:val="1"/>
      <w:numFmt w:val="japaneseCounting"/>
      <w:lvlText w:val="%1、"/>
      <w:lvlJc w:val="left"/>
      <w:pPr>
        <w:ind w:left="720" w:hanging="720"/>
      </w:pPr>
      <w:rPr>
        <w:rFonts w:hint="default"/>
      </w:rPr>
    </w:lvl>
    <w:lvl w:ilvl="1" w:tplc="04090019" w:tentative="1">
      <w:start w:val="1"/>
      <w:numFmt w:val="lowerLetter"/>
      <w:lvlText w:val="%2)"/>
      <w:lvlJc w:val="left"/>
      <w:pPr>
        <w:ind w:left="1307" w:hanging="420"/>
      </w:pPr>
    </w:lvl>
    <w:lvl w:ilvl="2" w:tplc="0409001B" w:tentative="1">
      <w:start w:val="1"/>
      <w:numFmt w:val="lowerRoman"/>
      <w:lvlText w:val="%3."/>
      <w:lvlJc w:val="right"/>
      <w:pPr>
        <w:ind w:left="1727" w:hanging="420"/>
      </w:pPr>
    </w:lvl>
    <w:lvl w:ilvl="3" w:tplc="0409000F" w:tentative="1">
      <w:start w:val="1"/>
      <w:numFmt w:val="decimal"/>
      <w:lvlText w:val="%4."/>
      <w:lvlJc w:val="left"/>
      <w:pPr>
        <w:ind w:left="2147" w:hanging="420"/>
      </w:pPr>
    </w:lvl>
    <w:lvl w:ilvl="4" w:tplc="04090019" w:tentative="1">
      <w:start w:val="1"/>
      <w:numFmt w:val="lowerLetter"/>
      <w:lvlText w:val="%5)"/>
      <w:lvlJc w:val="left"/>
      <w:pPr>
        <w:ind w:left="2567" w:hanging="420"/>
      </w:pPr>
    </w:lvl>
    <w:lvl w:ilvl="5" w:tplc="0409001B" w:tentative="1">
      <w:start w:val="1"/>
      <w:numFmt w:val="lowerRoman"/>
      <w:lvlText w:val="%6."/>
      <w:lvlJc w:val="right"/>
      <w:pPr>
        <w:ind w:left="2987" w:hanging="420"/>
      </w:pPr>
    </w:lvl>
    <w:lvl w:ilvl="6" w:tplc="0409000F" w:tentative="1">
      <w:start w:val="1"/>
      <w:numFmt w:val="decimal"/>
      <w:lvlText w:val="%7."/>
      <w:lvlJc w:val="left"/>
      <w:pPr>
        <w:ind w:left="3407" w:hanging="420"/>
      </w:pPr>
    </w:lvl>
    <w:lvl w:ilvl="7" w:tplc="04090019" w:tentative="1">
      <w:start w:val="1"/>
      <w:numFmt w:val="lowerLetter"/>
      <w:lvlText w:val="%8)"/>
      <w:lvlJc w:val="left"/>
      <w:pPr>
        <w:ind w:left="3827" w:hanging="420"/>
      </w:pPr>
    </w:lvl>
    <w:lvl w:ilvl="8" w:tplc="0409001B" w:tentative="1">
      <w:start w:val="1"/>
      <w:numFmt w:val="lowerRoman"/>
      <w:lvlText w:val="%9."/>
      <w:lvlJc w:val="right"/>
      <w:pPr>
        <w:ind w:left="4247" w:hanging="420"/>
      </w:pPr>
    </w:lvl>
  </w:abstractNum>
  <w:abstractNum w:abstractNumId="1" w15:restartNumberingAfterBreak="0">
    <w:nsid w:val="39D6174A"/>
    <w:multiLevelType w:val="hybridMultilevel"/>
    <w:tmpl w:val="4C0832D4"/>
    <w:lvl w:ilvl="0" w:tplc="E64213B4">
      <w:start w:val="1"/>
      <w:numFmt w:val="japaneseCounting"/>
      <w:lvlText w:val="%1、"/>
      <w:lvlJc w:val="left"/>
      <w:pPr>
        <w:ind w:left="1187" w:hanging="720"/>
      </w:pPr>
      <w:rPr>
        <w:rFonts w:hint="default"/>
      </w:rPr>
    </w:lvl>
    <w:lvl w:ilvl="1" w:tplc="04090019" w:tentative="1">
      <w:start w:val="1"/>
      <w:numFmt w:val="lowerLetter"/>
      <w:lvlText w:val="%2)"/>
      <w:lvlJc w:val="left"/>
      <w:pPr>
        <w:ind w:left="1307" w:hanging="420"/>
      </w:pPr>
    </w:lvl>
    <w:lvl w:ilvl="2" w:tplc="0409001B" w:tentative="1">
      <w:start w:val="1"/>
      <w:numFmt w:val="lowerRoman"/>
      <w:lvlText w:val="%3."/>
      <w:lvlJc w:val="right"/>
      <w:pPr>
        <w:ind w:left="1727" w:hanging="420"/>
      </w:pPr>
    </w:lvl>
    <w:lvl w:ilvl="3" w:tplc="0409000F" w:tentative="1">
      <w:start w:val="1"/>
      <w:numFmt w:val="decimal"/>
      <w:lvlText w:val="%4."/>
      <w:lvlJc w:val="left"/>
      <w:pPr>
        <w:ind w:left="2147" w:hanging="420"/>
      </w:pPr>
    </w:lvl>
    <w:lvl w:ilvl="4" w:tplc="04090019" w:tentative="1">
      <w:start w:val="1"/>
      <w:numFmt w:val="lowerLetter"/>
      <w:lvlText w:val="%5)"/>
      <w:lvlJc w:val="left"/>
      <w:pPr>
        <w:ind w:left="2567" w:hanging="420"/>
      </w:pPr>
    </w:lvl>
    <w:lvl w:ilvl="5" w:tplc="0409001B" w:tentative="1">
      <w:start w:val="1"/>
      <w:numFmt w:val="lowerRoman"/>
      <w:lvlText w:val="%6."/>
      <w:lvlJc w:val="right"/>
      <w:pPr>
        <w:ind w:left="2987" w:hanging="420"/>
      </w:pPr>
    </w:lvl>
    <w:lvl w:ilvl="6" w:tplc="0409000F" w:tentative="1">
      <w:start w:val="1"/>
      <w:numFmt w:val="decimal"/>
      <w:lvlText w:val="%7."/>
      <w:lvlJc w:val="left"/>
      <w:pPr>
        <w:ind w:left="3407" w:hanging="420"/>
      </w:pPr>
    </w:lvl>
    <w:lvl w:ilvl="7" w:tplc="04090019" w:tentative="1">
      <w:start w:val="1"/>
      <w:numFmt w:val="lowerLetter"/>
      <w:lvlText w:val="%8)"/>
      <w:lvlJc w:val="left"/>
      <w:pPr>
        <w:ind w:left="3827" w:hanging="420"/>
      </w:pPr>
    </w:lvl>
    <w:lvl w:ilvl="8" w:tplc="0409001B" w:tentative="1">
      <w:start w:val="1"/>
      <w:numFmt w:val="lowerRoman"/>
      <w:lvlText w:val="%9."/>
      <w:lvlJc w:val="right"/>
      <w:pPr>
        <w:ind w:left="42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500B"/>
    <w:rsid w:val="0002462C"/>
    <w:rsid w:val="0007389D"/>
    <w:rsid w:val="000A45E1"/>
    <w:rsid w:val="00105448"/>
    <w:rsid w:val="0014171F"/>
    <w:rsid w:val="00172A95"/>
    <w:rsid w:val="00181034"/>
    <w:rsid w:val="00190DD9"/>
    <w:rsid w:val="001A7BFA"/>
    <w:rsid w:val="001C191E"/>
    <w:rsid w:val="001F427B"/>
    <w:rsid w:val="002430AF"/>
    <w:rsid w:val="00263AE7"/>
    <w:rsid w:val="002C14E5"/>
    <w:rsid w:val="002D3E58"/>
    <w:rsid w:val="002D6EDD"/>
    <w:rsid w:val="002E5D44"/>
    <w:rsid w:val="002E5EA9"/>
    <w:rsid w:val="0033238E"/>
    <w:rsid w:val="00384E33"/>
    <w:rsid w:val="003945FF"/>
    <w:rsid w:val="003A4E9D"/>
    <w:rsid w:val="003F51BB"/>
    <w:rsid w:val="00404FBC"/>
    <w:rsid w:val="00433AFC"/>
    <w:rsid w:val="0043484E"/>
    <w:rsid w:val="00434CB3"/>
    <w:rsid w:val="004A3E1C"/>
    <w:rsid w:val="004C5768"/>
    <w:rsid w:val="004E4395"/>
    <w:rsid w:val="004F2D15"/>
    <w:rsid w:val="00530D1F"/>
    <w:rsid w:val="00531CC7"/>
    <w:rsid w:val="0054311F"/>
    <w:rsid w:val="005622A0"/>
    <w:rsid w:val="005A33F3"/>
    <w:rsid w:val="00616BC8"/>
    <w:rsid w:val="00622900"/>
    <w:rsid w:val="006256DC"/>
    <w:rsid w:val="00676657"/>
    <w:rsid w:val="00682CBC"/>
    <w:rsid w:val="006C0650"/>
    <w:rsid w:val="007404C2"/>
    <w:rsid w:val="0074627D"/>
    <w:rsid w:val="007B2294"/>
    <w:rsid w:val="007D1D08"/>
    <w:rsid w:val="007E4CD1"/>
    <w:rsid w:val="007F7E1E"/>
    <w:rsid w:val="008441AB"/>
    <w:rsid w:val="0086041F"/>
    <w:rsid w:val="00876B87"/>
    <w:rsid w:val="008B3CB9"/>
    <w:rsid w:val="008D2563"/>
    <w:rsid w:val="00913AA5"/>
    <w:rsid w:val="0092423C"/>
    <w:rsid w:val="0093791C"/>
    <w:rsid w:val="00972D5D"/>
    <w:rsid w:val="009B7219"/>
    <w:rsid w:val="009D5EF8"/>
    <w:rsid w:val="009F500B"/>
    <w:rsid w:val="00A1304E"/>
    <w:rsid w:val="00A3099A"/>
    <w:rsid w:val="00A8175B"/>
    <w:rsid w:val="00A93203"/>
    <w:rsid w:val="00AA67F8"/>
    <w:rsid w:val="00AC3F29"/>
    <w:rsid w:val="00AE087B"/>
    <w:rsid w:val="00AE480E"/>
    <w:rsid w:val="00AE7F80"/>
    <w:rsid w:val="00AF5CB5"/>
    <w:rsid w:val="00B57E95"/>
    <w:rsid w:val="00B74F68"/>
    <w:rsid w:val="00B8365D"/>
    <w:rsid w:val="00B9583D"/>
    <w:rsid w:val="00BE1C13"/>
    <w:rsid w:val="00BF2850"/>
    <w:rsid w:val="00BF36AB"/>
    <w:rsid w:val="00BF593A"/>
    <w:rsid w:val="00BF751F"/>
    <w:rsid w:val="00C02EBC"/>
    <w:rsid w:val="00C45F10"/>
    <w:rsid w:val="00C61C8D"/>
    <w:rsid w:val="00C76073"/>
    <w:rsid w:val="00C77186"/>
    <w:rsid w:val="00CB3741"/>
    <w:rsid w:val="00CD0A77"/>
    <w:rsid w:val="00CE49A4"/>
    <w:rsid w:val="00D21B58"/>
    <w:rsid w:val="00D53414"/>
    <w:rsid w:val="00D66FB4"/>
    <w:rsid w:val="00D7082E"/>
    <w:rsid w:val="00D8654A"/>
    <w:rsid w:val="00D9244C"/>
    <w:rsid w:val="00D97CA5"/>
    <w:rsid w:val="00DC6457"/>
    <w:rsid w:val="00DD6C69"/>
    <w:rsid w:val="00DF0E43"/>
    <w:rsid w:val="00E57AB6"/>
    <w:rsid w:val="00E646C9"/>
    <w:rsid w:val="00E72829"/>
    <w:rsid w:val="00E72C84"/>
    <w:rsid w:val="00E73E3A"/>
    <w:rsid w:val="00E87E2A"/>
    <w:rsid w:val="00EB0A92"/>
    <w:rsid w:val="00ED04B3"/>
    <w:rsid w:val="00ED64BC"/>
    <w:rsid w:val="00EE101F"/>
    <w:rsid w:val="00EE111C"/>
    <w:rsid w:val="00EF617B"/>
    <w:rsid w:val="00F023A0"/>
    <w:rsid w:val="00F469BC"/>
    <w:rsid w:val="00F82668"/>
    <w:rsid w:val="00FA0213"/>
    <w:rsid w:val="00FA51D5"/>
    <w:rsid w:val="00FB7930"/>
    <w:rsid w:val="00FD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EF5B2-A322-46A3-A930-EB001866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AFC"/>
    <w:pPr>
      <w:widowControl w:val="0"/>
      <w:jc w:val="both"/>
    </w:pPr>
  </w:style>
  <w:style w:type="paragraph" w:styleId="2">
    <w:name w:val="heading 2"/>
    <w:basedOn w:val="a"/>
    <w:link w:val="2Char"/>
    <w:uiPriority w:val="9"/>
    <w:qFormat/>
    <w:rsid w:val="009F500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500B"/>
    <w:rPr>
      <w:sz w:val="18"/>
      <w:szCs w:val="18"/>
    </w:rPr>
  </w:style>
  <w:style w:type="paragraph" w:styleId="a4">
    <w:name w:val="footer"/>
    <w:basedOn w:val="a"/>
    <w:link w:val="Char0"/>
    <w:uiPriority w:val="99"/>
    <w:unhideWhenUsed/>
    <w:rsid w:val="009F500B"/>
    <w:pPr>
      <w:tabs>
        <w:tab w:val="center" w:pos="4153"/>
        <w:tab w:val="right" w:pos="8306"/>
      </w:tabs>
      <w:snapToGrid w:val="0"/>
      <w:jc w:val="left"/>
    </w:pPr>
    <w:rPr>
      <w:sz w:val="18"/>
      <w:szCs w:val="18"/>
    </w:rPr>
  </w:style>
  <w:style w:type="character" w:customStyle="1" w:styleId="Char0">
    <w:name w:val="页脚 Char"/>
    <w:basedOn w:val="a0"/>
    <w:link w:val="a4"/>
    <w:uiPriority w:val="99"/>
    <w:rsid w:val="009F500B"/>
    <w:rPr>
      <w:sz w:val="18"/>
      <w:szCs w:val="18"/>
    </w:rPr>
  </w:style>
  <w:style w:type="paragraph" w:styleId="a5">
    <w:name w:val="Normal (Web)"/>
    <w:basedOn w:val="a"/>
    <w:uiPriority w:val="99"/>
    <w:unhideWhenUsed/>
    <w:rsid w:val="009F500B"/>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9F500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9F500B"/>
    <w:rPr>
      <w:rFonts w:ascii="宋体" w:eastAsia="宋体" w:hAnsi="宋体" w:cs="宋体"/>
      <w:b/>
      <w:bCs/>
      <w:kern w:val="0"/>
      <w:sz w:val="36"/>
      <w:szCs w:val="36"/>
    </w:rPr>
  </w:style>
  <w:style w:type="paragraph" w:styleId="a6">
    <w:name w:val="Document Map"/>
    <w:basedOn w:val="a"/>
    <w:link w:val="Char1"/>
    <w:uiPriority w:val="99"/>
    <w:semiHidden/>
    <w:unhideWhenUsed/>
    <w:rsid w:val="009F500B"/>
    <w:rPr>
      <w:rFonts w:ascii="宋体" w:eastAsia="宋体"/>
      <w:sz w:val="18"/>
      <w:szCs w:val="18"/>
    </w:rPr>
  </w:style>
  <w:style w:type="character" w:customStyle="1" w:styleId="Char1">
    <w:name w:val="文档结构图 Char"/>
    <w:basedOn w:val="a0"/>
    <w:link w:val="a6"/>
    <w:uiPriority w:val="99"/>
    <w:semiHidden/>
    <w:rsid w:val="009F500B"/>
    <w:rPr>
      <w:rFonts w:ascii="宋体" w:eastAsia="宋体"/>
      <w:sz w:val="18"/>
      <w:szCs w:val="18"/>
    </w:rPr>
  </w:style>
  <w:style w:type="paragraph" w:styleId="a7">
    <w:name w:val="Title"/>
    <w:basedOn w:val="a"/>
    <w:next w:val="a"/>
    <w:link w:val="Char2"/>
    <w:uiPriority w:val="10"/>
    <w:qFormat/>
    <w:rsid w:val="009F500B"/>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7"/>
    <w:uiPriority w:val="10"/>
    <w:rsid w:val="009F500B"/>
    <w:rPr>
      <w:rFonts w:asciiTheme="majorHAnsi" w:eastAsia="宋体" w:hAnsiTheme="majorHAnsi" w:cstheme="majorBidi"/>
      <w:b/>
      <w:bCs/>
      <w:sz w:val="32"/>
      <w:szCs w:val="32"/>
    </w:rPr>
  </w:style>
  <w:style w:type="table" w:styleId="a8">
    <w:name w:val="Table Grid"/>
    <w:basedOn w:val="a1"/>
    <w:uiPriority w:val="59"/>
    <w:rsid w:val="005A3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79803">
      <w:bodyDiv w:val="1"/>
      <w:marLeft w:val="0"/>
      <w:marRight w:val="0"/>
      <w:marTop w:val="0"/>
      <w:marBottom w:val="0"/>
      <w:divBdr>
        <w:top w:val="none" w:sz="0" w:space="0" w:color="auto"/>
        <w:left w:val="none" w:sz="0" w:space="0" w:color="auto"/>
        <w:bottom w:val="none" w:sz="0" w:space="0" w:color="auto"/>
        <w:right w:val="none" w:sz="0" w:space="0" w:color="auto"/>
      </w:divBdr>
    </w:div>
    <w:div w:id="18362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lenovo</cp:lastModifiedBy>
  <cp:revision>135</cp:revision>
  <cp:lastPrinted>2018-06-15T07:34:00Z</cp:lastPrinted>
  <dcterms:created xsi:type="dcterms:W3CDTF">2018-06-15T05:35:00Z</dcterms:created>
  <dcterms:modified xsi:type="dcterms:W3CDTF">2019-05-23T02:20:00Z</dcterms:modified>
</cp:coreProperties>
</file>