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CB256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4110E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CB256D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CB256D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8A028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4D1E15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CB256D">
      <w:pPr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B030E4" w:rsidRDefault="00D45090" w:rsidP="00CB256D">
      <w:pPr>
        <w:ind w:firstLine="570"/>
        <w:rPr>
          <w:sz w:val="28"/>
        </w:rPr>
      </w:pPr>
    </w:p>
    <w:p w:rsidR="00D45090" w:rsidRPr="001741BF" w:rsidRDefault="00D45090" w:rsidP="00CB256D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FA51B5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CB256D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CB256D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CB256D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2C725A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CB256D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CB256D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CB256D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CB256D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CB256D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CB256D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CB256D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2C725A">
        <w:rPr>
          <w:rFonts w:hint="eastAsia"/>
          <w:sz w:val="28"/>
          <w:u w:val="single"/>
        </w:rPr>
        <w:t xml:space="preserve">     </w:t>
      </w:r>
    </w:p>
    <w:p w:rsidR="00D45090" w:rsidRPr="002C725A" w:rsidRDefault="00D45090" w:rsidP="004D1E15">
      <w:pPr>
        <w:ind w:firstLineChars="200" w:firstLine="480"/>
        <w:rPr>
          <w:rFonts w:ascii="黑体" w:eastAsia="黑体"/>
          <w:sz w:val="24"/>
          <w:szCs w:val="24"/>
        </w:rPr>
      </w:pPr>
      <w:r w:rsidRPr="002C725A">
        <w:rPr>
          <w:rFonts w:ascii="黑体" w:eastAsia="黑体" w:hint="eastAsia"/>
          <w:sz w:val="24"/>
          <w:szCs w:val="24"/>
        </w:rPr>
        <w:t>（</w:t>
      </w:r>
      <w:r w:rsidRPr="002C725A">
        <w:rPr>
          <w:rFonts w:ascii="黑体" w:eastAsia="黑体" w:hint="eastAsia"/>
          <w:b/>
          <w:sz w:val="24"/>
          <w:szCs w:val="24"/>
        </w:rPr>
        <w:t>注：本页由学院撕下保存，并负责保密。</w:t>
      </w:r>
      <w:r w:rsidRPr="002C725A">
        <w:rPr>
          <w:rFonts w:ascii="黑体" w:eastAsia="黑体" w:hint="eastAsia"/>
          <w:sz w:val="24"/>
          <w:szCs w:val="24"/>
        </w:rPr>
        <w:t>）</w:t>
      </w:r>
    </w:p>
    <w:p w:rsidR="00CB4CB9" w:rsidRPr="00261142" w:rsidRDefault="00CB4CB9" w:rsidP="00CB256D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A50AE2" w:rsidP="00CB256D">
      <w:pPr>
        <w:jc w:val="center"/>
        <w:rPr>
          <w:rFonts w:ascii="幼圆" w:eastAsia="幼圆"/>
          <w:b/>
          <w:sz w:val="52"/>
          <w:szCs w:val="52"/>
        </w:rPr>
      </w:pPr>
      <w:r>
        <w:rPr>
          <w:rFonts w:ascii="幼圆" w:eastAsia="幼圆" w:hint="eastAsia"/>
          <w:b/>
          <w:sz w:val="52"/>
          <w:szCs w:val="52"/>
        </w:rPr>
        <w:t>翻译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="006A1CD3"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0519BA" w:rsidRDefault="00CB4CB9" w:rsidP="00CB256D">
      <w:pPr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110E7" w:rsidRDefault="004110E7" w:rsidP="00CB256D">
      <w:pPr>
        <w:ind w:firstLineChars="623" w:firstLine="2001"/>
        <w:rPr>
          <w:b/>
          <w:sz w:val="32"/>
        </w:rPr>
      </w:pPr>
    </w:p>
    <w:p w:rsidR="000519BA" w:rsidRDefault="000519BA" w:rsidP="00CB256D">
      <w:pPr>
        <w:ind w:firstLineChars="623" w:firstLine="2001"/>
        <w:rPr>
          <w:b/>
          <w:sz w:val="32"/>
        </w:rPr>
      </w:pPr>
    </w:p>
    <w:p w:rsidR="00CB4CB9" w:rsidRDefault="00CB4CB9" w:rsidP="00CB256D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B923A7">
        <w:rPr>
          <w:rFonts w:hint="eastAsia"/>
          <w:sz w:val="32"/>
          <w:u w:val="single"/>
        </w:rPr>
        <w:t xml:space="preserve">                       </w:t>
      </w:r>
      <w:r w:rsidRPr="00B923A7">
        <w:rPr>
          <w:rFonts w:hint="eastAsia"/>
          <w:sz w:val="32"/>
        </w:rPr>
        <w:t xml:space="preserve"> </w:t>
      </w:r>
      <w:r>
        <w:rPr>
          <w:rFonts w:hint="eastAsia"/>
          <w:b/>
          <w:sz w:val="32"/>
        </w:rPr>
        <w:t xml:space="preserve">    </w:t>
      </w:r>
    </w:p>
    <w:p w:rsidR="00A50AE2" w:rsidRDefault="00A50AE2" w:rsidP="00CB256D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领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域</w:t>
      </w:r>
      <w:r w:rsidRPr="00B923A7">
        <w:rPr>
          <w:rFonts w:hint="eastAsia"/>
          <w:sz w:val="32"/>
          <w:u w:val="single"/>
        </w:rPr>
        <w:t xml:space="preserve">                       </w:t>
      </w:r>
      <w:r w:rsidRPr="00B923A7">
        <w:rPr>
          <w:rFonts w:hint="eastAsia"/>
          <w:sz w:val="32"/>
        </w:rPr>
        <w:t xml:space="preserve"> </w:t>
      </w:r>
      <w:r>
        <w:rPr>
          <w:rFonts w:hint="eastAsia"/>
          <w:b/>
          <w:sz w:val="32"/>
        </w:rPr>
        <w:t xml:space="preserve"> </w:t>
      </w:r>
    </w:p>
    <w:p w:rsidR="00CB4CB9" w:rsidRDefault="00CB4CB9" w:rsidP="00CB256D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B923A7">
        <w:rPr>
          <w:rFonts w:hint="eastAsia"/>
          <w:sz w:val="32"/>
          <w:u w:val="single"/>
        </w:rPr>
        <w:t xml:space="preserve">                       </w:t>
      </w:r>
    </w:p>
    <w:p w:rsidR="00CB4CB9" w:rsidRPr="00B923A7" w:rsidRDefault="00CB4CB9" w:rsidP="00CB256D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B923A7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CB256D">
      <w:pPr>
        <w:ind w:left="1260"/>
        <w:rPr>
          <w:b/>
          <w:sz w:val="28"/>
        </w:rPr>
      </w:pPr>
    </w:p>
    <w:p w:rsidR="001929F0" w:rsidRDefault="001929F0" w:rsidP="00CB256D">
      <w:pPr>
        <w:ind w:left="1260"/>
        <w:rPr>
          <w:b/>
          <w:sz w:val="28"/>
        </w:rPr>
      </w:pPr>
    </w:p>
    <w:p w:rsidR="001929F0" w:rsidRDefault="001929F0" w:rsidP="00CB256D">
      <w:pPr>
        <w:ind w:left="1260"/>
        <w:rPr>
          <w:b/>
          <w:sz w:val="28"/>
        </w:rPr>
      </w:pPr>
    </w:p>
    <w:p w:rsidR="000504CB" w:rsidRDefault="000504CB" w:rsidP="00CB256D">
      <w:pPr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AF78D6" w:rsidP="00CB256D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256D">
      <w:r>
        <w:rPr>
          <w:rFonts w:hint="eastAsia"/>
        </w:rPr>
        <w:t xml:space="preserve">   </w:t>
      </w:r>
    </w:p>
    <w:p w:rsidR="00CB4CB9" w:rsidRDefault="00CB4CB9" w:rsidP="00CB256D">
      <w:pPr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256D">
      <w:pPr>
        <w:jc w:val="center"/>
        <w:rPr>
          <w:b/>
          <w:sz w:val="28"/>
        </w:rPr>
      </w:pPr>
    </w:p>
    <w:p w:rsidR="001929F0" w:rsidRDefault="001929F0" w:rsidP="00CB256D">
      <w:pPr>
        <w:jc w:val="center"/>
        <w:rPr>
          <w:b/>
          <w:sz w:val="28"/>
        </w:rPr>
      </w:pPr>
    </w:p>
    <w:p w:rsidR="00F20221" w:rsidRDefault="00F20221" w:rsidP="00CB256D">
      <w:pPr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CB256D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Default="00E25353" w:rsidP="00CB256D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翻译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DC4701">
        <w:rPr>
          <w:rFonts w:ascii="华文中宋" w:eastAsia="华文中宋" w:hAnsi="华文中宋" w:hint="eastAsia"/>
          <w:sz w:val="36"/>
          <w:szCs w:val="36"/>
        </w:rPr>
        <w:t>专业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="00DC4701" w:rsidRPr="006A1CD3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513573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0519BA" w:rsidRPr="000519BA" w:rsidRDefault="000519BA" w:rsidP="00CB256D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33"/>
        <w:gridCol w:w="1185"/>
      </w:tblGrid>
      <w:tr w:rsidR="000519BA" w:rsidRPr="0072001C" w:rsidTr="00B65B57">
        <w:trPr>
          <w:trHeight w:val="568"/>
          <w:jc w:val="center"/>
        </w:trPr>
        <w:tc>
          <w:tcPr>
            <w:tcW w:w="1297" w:type="dxa"/>
            <w:vAlign w:val="center"/>
          </w:tcPr>
          <w:p w:rsidR="000519BA" w:rsidRPr="0072001C" w:rsidRDefault="000519BA" w:rsidP="00B65B57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0519BA" w:rsidRPr="0072001C" w:rsidTr="00B65B57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t>选题具有实践基础和应用价值，体现</w:t>
            </w:r>
            <w:r>
              <w:rPr>
                <w:rFonts w:hint="eastAsia"/>
              </w:rPr>
              <w:t>翻译</w:t>
            </w:r>
            <w:r>
              <w:t>行业的专业特点，解决翻译实践、</w:t>
            </w:r>
            <w:r>
              <w:t xml:space="preserve"> </w:t>
            </w:r>
            <w:r>
              <w:t>翻译</w:t>
            </w:r>
            <w:r>
              <w:rPr>
                <w:rFonts w:hint="eastAsia"/>
              </w:rPr>
              <w:t>项目</w:t>
            </w:r>
            <w:r>
              <w:t>管理、翻译市场与行业等方面的具体问题</w:t>
            </w:r>
            <w:r w:rsidRPr="006A1CD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t>了解</w:t>
            </w:r>
            <w:r>
              <w:rPr>
                <w:rFonts w:hint="eastAsia"/>
              </w:rPr>
              <w:t>翻译领域的</w:t>
            </w:r>
            <w:r>
              <w:t>相关研究背景和现状，选用文献全面、切题，评述恰当、精炼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0519BA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t>综合运用</w:t>
            </w:r>
            <w:r>
              <w:rPr>
                <w:rFonts w:hint="eastAsia"/>
              </w:rPr>
              <w:t>相关翻译</w:t>
            </w:r>
            <w:r>
              <w:t>理论、</w:t>
            </w:r>
            <w:r>
              <w:rPr>
                <w:rFonts w:hint="eastAsia"/>
              </w:rPr>
              <w:t>翻译</w:t>
            </w:r>
            <w:r>
              <w:t>方法和</w:t>
            </w:r>
            <w:r>
              <w:rPr>
                <w:rFonts w:hint="eastAsia"/>
              </w:rPr>
              <w:t>翻译</w:t>
            </w:r>
            <w:r>
              <w:t>技术手段进行</w:t>
            </w:r>
            <w:r>
              <w:rPr>
                <w:rFonts w:hint="eastAsia"/>
              </w:rPr>
              <w:t>翻译实践或研究</w:t>
            </w:r>
            <w:r>
              <w:t>，科学解决实际</w:t>
            </w:r>
            <w:r>
              <w:rPr>
                <w:rFonts w:hint="eastAsia"/>
              </w:rPr>
              <w:t>翻译</w:t>
            </w:r>
            <w:r>
              <w:t>问题，结论信度高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具有一定的技术难度，工作量饱满</w:t>
            </w:r>
            <w:r w:rsidRPr="006A1CD3">
              <w:rPr>
                <w:rFonts w:ascii="宋体" w:hint="eastAsia"/>
                <w:szCs w:val="21"/>
              </w:rPr>
              <w:t>。</w:t>
            </w:r>
            <w:r>
              <w:rPr>
                <w:rFonts w:ascii="宋体" w:hint="eastAsia"/>
                <w:szCs w:val="21"/>
              </w:rPr>
              <w:t>翻译实践报告要求完成1万字的科技文本翻译，述评部分不少于5000英文单词；翻译实习报告及研究论文不少于15000英文单词。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成果</w:t>
            </w:r>
            <w:r>
              <w:rPr>
                <w:rFonts w:ascii="宋体" w:hint="eastAsia"/>
                <w:szCs w:val="21"/>
              </w:rPr>
              <w:t>具有实用性和行业应用价值，</w:t>
            </w:r>
            <w:r w:rsidRPr="006A1CD3">
              <w:rPr>
                <w:rFonts w:ascii="宋体" w:hint="eastAsia"/>
                <w:szCs w:val="21"/>
              </w:rPr>
              <w:t>能体现出作者的新见解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研究结论具有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t>能在</w:t>
            </w:r>
            <w:r>
              <w:rPr>
                <w:rFonts w:hint="eastAsia"/>
              </w:rPr>
              <w:t>翻译</w:t>
            </w:r>
            <w:r>
              <w:t>实践中发现、提炼问题，研究方案、解决方案具有特色和新意</w:t>
            </w:r>
            <w:r>
              <w:rPr>
                <w:rFonts w:hint="eastAsia"/>
              </w:rPr>
              <w:t>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论文写作中体现出作者对翻译行业的职业规范有一定的了解。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723"/>
          <w:jc w:val="center"/>
        </w:trPr>
        <w:tc>
          <w:tcPr>
            <w:tcW w:w="1297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vAlign w:val="center"/>
          </w:tcPr>
          <w:p w:rsidR="000519BA" w:rsidRPr="0072001C" w:rsidRDefault="000519BA" w:rsidP="00B65B57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422"/>
          <w:jc w:val="center"/>
        </w:trPr>
        <w:tc>
          <w:tcPr>
            <w:tcW w:w="7905" w:type="dxa"/>
            <w:gridSpan w:val="4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519BA" w:rsidRPr="0072001C" w:rsidTr="00B65B57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0519BA" w:rsidRPr="0072001C" w:rsidRDefault="000519BA" w:rsidP="00B65B5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0519BA" w:rsidRPr="0072001C" w:rsidRDefault="000519BA" w:rsidP="00B65B57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0519BA" w:rsidRPr="0072001C" w:rsidRDefault="000519BA" w:rsidP="00B65B57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0519BA" w:rsidRPr="0072001C" w:rsidRDefault="000519BA" w:rsidP="00480B41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480B4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480B4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0519BA" w:rsidRPr="0072001C" w:rsidRDefault="000519BA" w:rsidP="00480B41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480B4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480B41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0519BA" w:rsidRPr="0072001C" w:rsidRDefault="000519BA" w:rsidP="00B65B57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翻译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0504CB" w:rsidRPr="000519BA" w:rsidRDefault="000504CB" w:rsidP="00CB256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0519BA" w:rsidRDefault="000519BA" w:rsidP="00CB256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B256D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E25353" w:rsidP="00CB256D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翻译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4E5B64">
        <w:trPr>
          <w:trHeight w:hRule="exact" w:val="3019"/>
        </w:trPr>
        <w:tc>
          <w:tcPr>
            <w:tcW w:w="8522" w:type="dxa"/>
          </w:tcPr>
          <w:p w:rsidR="004E5B64" w:rsidRDefault="004E5B64" w:rsidP="00CB256D">
            <w:pPr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B64" w:rsidRDefault="004E5B64" w:rsidP="00DB6885">
            <w:pPr>
              <w:ind w:left="105" w:hangingChars="50" w:hanging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DB6885">
              <w:t>综合运用</w:t>
            </w:r>
            <w:r w:rsidR="00DB6885">
              <w:rPr>
                <w:rFonts w:hint="eastAsia"/>
              </w:rPr>
              <w:t>相关翻译</w:t>
            </w:r>
            <w:r w:rsidR="00DB6885">
              <w:t>理论、</w:t>
            </w:r>
            <w:r w:rsidR="00DB6885">
              <w:rPr>
                <w:rFonts w:hint="eastAsia"/>
              </w:rPr>
              <w:t>翻译</w:t>
            </w:r>
            <w:r w:rsidR="00DB6885">
              <w:t>方法和</w:t>
            </w:r>
            <w:r w:rsidR="00DB6885">
              <w:rPr>
                <w:rFonts w:hint="eastAsia"/>
              </w:rPr>
              <w:t>翻译</w:t>
            </w:r>
            <w:r w:rsidR="00DB6885">
              <w:t>技术手段进行</w:t>
            </w:r>
            <w:r w:rsidR="00DB6885">
              <w:rPr>
                <w:rFonts w:hint="eastAsia"/>
              </w:rPr>
              <w:t>翻译实践或研究</w:t>
            </w:r>
            <w:r w:rsidR="00DB6885">
              <w:t>，科学解决实际</w:t>
            </w:r>
            <w:r w:rsidR="00DB6885">
              <w:rPr>
                <w:rFonts w:hint="eastAsia"/>
              </w:rPr>
              <w:t>翻译</w:t>
            </w:r>
            <w:r w:rsidR="00DB6885">
              <w:t>问题</w:t>
            </w:r>
            <w:r w:rsidR="00DB6885">
              <w:rPr>
                <w:rFonts w:hint="eastAsia"/>
              </w:rPr>
              <w:t>的能力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CB256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B64" w:rsidRDefault="004E5B64" w:rsidP="00CB256D">
            <w:pPr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</w:t>
            </w:r>
            <w:r w:rsidR="00DB6885" w:rsidRPr="006A1CD3">
              <w:rPr>
                <w:rFonts w:ascii="宋体" w:hint="eastAsia"/>
                <w:szCs w:val="21"/>
              </w:rPr>
              <w:t>能</w:t>
            </w:r>
            <w:r w:rsidR="00DB6885">
              <w:rPr>
                <w:rFonts w:ascii="宋体" w:hint="eastAsia"/>
                <w:szCs w:val="21"/>
              </w:rPr>
              <w:t>否</w:t>
            </w:r>
            <w:r w:rsidR="00DB6885" w:rsidRPr="006A1CD3">
              <w:rPr>
                <w:rFonts w:ascii="宋体" w:hint="eastAsia"/>
                <w:szCs w:val="21"/>
              </w:rPr>
              <w:t>体现出作者的新见解</w:t>
            </w:r>
            <w:r w:rsidR="00DB6885">
              <w:rPr>
                <w:rFonts w:asci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是否</w:t>
            </w:r>
            <w:r w:rsidR="00DB6885">
              <w:rPr>
                <w:rFonts w:ascii="宋体" w:hint="eastAsia"/>
                <w:szCs w:val="21"/>
              </w:rPr>
              <w:t>具有实用性和行业应用价值</w:t>
            </w:r>
            <w:r>
              <w:rPr>
                <w:rFonts w:ascii="宋体" w:hAnsi="宋体" w:hint="eastAsia"/>
                <w:szCs w:val="21"/>
              </w:rPr>
              <w:t>；</w:t>
            </w:r>
            <w:r w:rsidR="00DB6885">
              <w:rPr>
                <w:rFonts w:ascii="宋体" w:hint="eastAsia"/>
                <w:szCs w:val="21"/>
              </w:rPr>
              <w:t>研究结论是否具有</w:t>
            </w:r>
            <w:r w:rsidR="00DB6885" w:rsidRPr="006A1CD3">
              <w:rPr>
                <w:rFonts w:ascii="宋体" w:hint="eastAsia"/>
                <w:szCs w:val="21"/>
              </w:rPr>
              <w:t>直接或潜在的经济效益</w:t>
            </w:r>
            <w:r w:rsidR="006F23C6">
              <w:rPr>
                <w:rFonts w:ascii="宋体" w:hint="eastAsia"/>
                <w:szCs w:val="21"/>
              </w:rPr>
              <w:t>或</w:t>
            </w:r>
            <w:r w:rsidR="00DB6885" w:rsidRPr="006A1CD3">
              <w:rPr>
                <w:rFonts w:ascii="宋体" w:hint="eastAsia"/>
                <w:szCs w:val="21"/>
              </w:rPr>
              <w:t>社会效益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CB256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B64" w:rsidRDefault="004E5B64" w:rsidP="00CB256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8A0289" w:rsidRDefault="004E5B64" w:rsidP="00CB256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333526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8A0289">
        <w:trPr>
          <w:trHeight w:val="8334"/>
        </w:trPr>
        <w:tc>
          <w:tcPr>
            <w:tcW w:w="8522" w:type="dxa"/>
          </w:tcPr>
          <w:p w:rsidR="003122E3" w:rsidRPr="004D1E15" w:rsidRDefault="003122E3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D1E15" w:rsidRPr="004D1E15" w:rsidRDefault="004D1E15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D1E15" w:rsidRPr="004D1E15" w:rsidRDefault="004D1E15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D1E15" w:rsidRPr="004D1E15" w:rsidRDefault="004D1E15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4D1E15" w:rsidRDefault="004D1E15" w:rsidP="00CB256D">
            <w:pPr>
              <w:rPr>
                <w:sz w:val="24"/>
              </w:rPr>
            </w:pPr>
          </w:p>
        </w:tc>
      </w:tr>
    </w:tbl>
    <w:p w:rsidR="003122E3" w:rsidRDefault="003122E3" w:rsidP="00CB256D">
      <w:pPr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CB25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B923A7" w:rsidRDefault="003122E3" w:rsidP="004D1E15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923A7" w:rsidRDefault="00345902" w:rsidP="004D1E1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122E3" w:rsidRDefault="003122E3" w:rsidP="004D1E15">
            <w:pPr>
              <w:rPr>
                <w:sz w:val="24"/>
              </w:rPr>
            </w:pPr>
            <w:r w:rsidRPr="00B923A7">
              <w:rPr>
                <w:rFonts w:asciiTheme="minorEastAsia" w:eastAsiaTheme="minorEastAsia" w:hAnsiTheme="minorEastAsia"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</w:p>
        </w:tc>
      </w:tr>
    </w:tbl>
    <w:p w:rsidR="003122E3" w:rsidRDefault="003122E3" w:rsidP="00CB256D"/>
    <w:p w:rsidR="00F82315" w:rsidRPr="00F82315" w:rsidRDefault="00F82315" w:rsidP="00CB256D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BA9" w:rsidRDefault="00D56BA9" w:rsidP="00D45090">
      <w:r>
        <w:separator/>
      </w:r>
    </w:p>
  </w:endnote>
  <w:endnote w:type="continuationSeparator" w:id="0">
    <w:p w:rsidR="00D56BA9" w:rsidRDefault="00D56BA9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BA9" w:rsidRDefault="00D56BA9" w:rsidP="00D45090">
      <w:r>
        <w:separator/>
      </w:r>
    </w:p>
  </w:footnote>
  <w:footnote w:type="continuationSeparator" w:id="0">
    <w:p w:rsidR="00D56BA9" w:rsidRDefault="00D56BA9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1A07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4CB"/>
    <w:rsid w:val="00050B59"/>
    <w:rsid w:val="000519BA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16706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1CF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6199"/>
    <w:rsid w:val="0022755C"/>
    <w:rsid w:val="00230A3A"/>
    <w:rsid w:val="00231466"/>
    <w:rsid w:val="00232018"/>
    <w:rsid w:val="00232A52"/>
    <w:rsid w:val="00233723"/>
    <w:rsid w:val="00235AAA"/>
    <w:rsid w:val="00237404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881"/>
    <w:rsid w:val="002B1F73"/>
    <w:rsid w:val="002B5022"/>
    <w:rsid w:val="002B7F8A"/>
    <w:rsid w:val="002C011E"/>
    <w:rsid w:val="002C0392"/>
    <w:rsid w:val="002C1028"/>
    <w:rsid w:val="002C1DB9"/>
    <w:rsid w:val="002C5638"/>
    <w:rsid w:val="002C725A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3526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154C"/>
    <w:rsid w:val="003622AC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3BDE"/>
    <w:rsid w:val="003A521A"/>
    <w:rsid w:val="003A68B4"/>
    <w:rsid w:val="003B2703"/>
    <w:rsid w:val="003B3A18"/>
    <w:rsid w:val="003B3CFA"/>
    <w:rsid w:val="003B513E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576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10E7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0B41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1E15"/>
    <w:rsid w:val="004D43E6"/>
    <w:rsid w:val="004D5B88"/>
    <w:rsid w:val="004D61A6"/>
    <w:rsid w:val="004D71B2"/>
    <w:rsid w:val="004D7F27"/>
    <w:rsid w:val="004E34E5"/>
    <w:rsid w:val="004E52E3"/>
    <w:rsid w:val="004E5B64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3573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06F3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5D34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405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033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23C6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57A6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B768B"/>
    <w:rsid w:val="007C2744"/>
    <w:rsid w:val="007C3558"/>
    <w:rsid w:val="007C498A"/>
    <w:rsid w:val="007C51F0"/>
    <w:rsid w:val="007C5642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4513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6C75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289"/>
    <w:rsid w:val="008A038C"/>
    <w:rsid w:val="008A492C"/>
    <w:rsid w:val="008A5310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3DE4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2617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054F6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0AE2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8D6"/>
    <w:rsid w:val="00AF79E7"/>
    <w:rsid w:val="00B02627"/>
    <w:rsid w:val="00B030E4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0171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36F"/>
    <w:rsid w:val="00B84A24"/>
    <w:rsid w:val="00B84D69"/>
    <w:rsid w:val="00B8630F"/>
    <w:rsid w:val="00B868A5"/>
    <w:rsid w:val="00B902FF"/>
    <w:rsid w:val="00B923A7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7C7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861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256D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1A7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520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32A"/>
    <w:rsid w:val="00D5382F"/>
    <w:rsid w:val="00D54505"/>
    <w:rsid w:val="00D56BA9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55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B6885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353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098B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D78F6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46DF"/>
    <w:rsid w:val="00F056EC"/>
    <w:rsid w:val="00F06720"/>
    <w:rsid w:val="00F06C79"/>
    <w:rsid w:val="00F07369"/>
    <w:rsid w:val="00F138F6"/>
    <w:rsid w:val="00F1541A"/>
    <w:rsid w:val="00F15D15"/>
    <w:rsid w:val="00F20221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75D3A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1B5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2016-05-10T00:25:00Z</dcterms:created>
  <dcterms:modified xsi:type="dcterms:W3CDTF">2017-05-31T02:31:00Z</dcterms:modified>
</cp:coreProperties>
</file>